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D8B66" w14:textId="77777777" w:rsidR="0089024C" w:rsidRPr="00134903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134903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Pr="00134903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134903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24C5F650" w:rsidR="00B56D0C" w:rsidRPr="00134903" w:rsidRDefault="0013490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AA520B">
        <w:rPr>
          <w:rFonts w:asciiTheme="majorHAnsi" w:hAnsiTheme="majorHAnsi" w:cstheme="majorHAnsi"/>
          <w:sz w:val="20"/>
          <w:lang w:val="en-US"/>
        </w:rPr>
        <w:t>Bathroom</w:t>
      </w:r>
      <w:r w:rsidR="005F24F2" w:rsidRPr="005F24F2">
        <w:rPr>
          <w:rFonts w:asciiTheme="majorHAnsi" w:hAnsiTheme="majorHAnsi" w:cstheme="majorHAnsi"/>
          <w:sz w:val="20"/>
          <w:lang w:val="en-US"/>
        </w:rPr>
        <w:t xml:space="preserve"> Disinfectant Cleaner (All Perfumes)</w:t>
      </w:r>
    </w:p>
    <w:p w14:paraId="5527DF22" w14:textId="77777777" w:rsidR="0013790A" w:rsidRPr="00134903" w:rsidRDefault="0013790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27885537" w:rsidR="00B56D0C" w:rsidRPr="00134903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0" w:name="_Hlk65572895"/>
      <w:r w:rsidRPr="00134903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 w:rsidRPr="00134903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0"/>
    <w:p w14:paraId="6C369A0E" w14:textId="77777777" w:rsidR="006829D6" w:rsidRPr="00134903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Supplier name: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AC24FA" w:rsidRPr="00134903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Supplier address: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34D1FA11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Telephone: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Fax: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Email: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Telephone: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Available: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134903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46E4241A" w14:textId="104B596F" w:rsidR="003E1C46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According to Regulation (EC)</w:t>
      </w:r>
      <w:r w:rsidR="00B723C3" w:rsidRPr="00134903">
        <w:rPr>
          <w:rFonts w:asciiTheme="majorHAnsi" w:hAnsiTheme="majorHAnsi" w:cstheme="majorHAnsi"/>
          <w:sz w:val="20"/>
          <w:lang w:val="en-US"/>
        </w:rPr>
        <w:t xml:space="preserve"> </w:t>
      </w:r>
      <w:r w:rsidRPr="00134903">
        <w:rPr>
          <w:rFonts w:asciiTheme="majorHAnsi" w:hAnsiTheme="majorHAnsi" w:cstheme="majorHAnsi"/>
          <w:sz w:val="20"/>
          <w:lang w:val="en-US"/>
        </w:rPr>
        <w:t>No. 1272/2008 (</w:t>
      </w:r>
      <w:r w:rsidR="00B723C3" w:rsidRPr="00134903">
        <w:rPr>
          <w:rFonts w:asciiTheme="majorHAnsi" w:hAnsiTheme="majorHAnsi" w:cstheme="majorHAnsi"/>
          <w:sz w:val="20"/>
          <w:lang w:val="en-US"/>
        </w:rPr>
        <w:t>GB-</w:t>
      </w:r>
      <w:r w:rsidRPr="00134903">
        <w:rPr>
          <w:rFonts w:asciiTheme="majorHAnsi" w:hAnsiTheme="majorHAnsi" w:cstheme="majorHAnsi"/>
          <w:sz w:val="20"/>
          <w:lang w:val="en-US"/>
        </w:rPr>
        <w:t xml:space="preserve">CLP) the mixture is </w:t>
      </w:r>
      <w:r w:rsidR="00487EA8" w:rsidRPr="00134903">
        <w:rPr>
          <w:rFonts w:asciiTheme="majorHAnsi" w:hAnsiTheme="majorHAnsi" w:cstheme="majorHAnsi"/>
          <w:sz w:val="20"/>
          <w:lang w:val="en-US"/>
        </w:rPr>
        <w:t xml:space="preserve">not </w:t>
      </w:r>
      <w:r w:rsidRPr="00134903">
        <w:rPr>
          <w:rFonts w:asciiTheme="majorHAnsi" w:hAnsiTheme="majorHAnsi" w:cstheme="majorHAnsi"/>
          <w:sz w:val="20"/>
          <w:lang w:val="en-US"/>
        </w:rPr>
        <w:t xml:space="preserve">classified </w:t>
      </w:r>
      <w:r w:rsidR="000C4B29" w:rsidRPr="00134903">
        <w:rPr>
          <w:rFonts w:asciiTheme="majorHAnsi" w:hAnsiTheme="majorHAnsi" w:cstheme="majorHAnsi"/>
          <w:sz w:val="20"/>
          <w:lang w:val="en-US"/>
        </w:rPr>
        <w:t>as</w:t>
      </w:r>
      <w:r w:rsidR="00487EA8" w:rsidRPr="00134903">
        <w:rPr>
          <w:rFonts w:asciiTheme="majorHAnsi" w:hAnsiTheme="majorHAnsi" w:cstheme="majorHAnsi"/>
          <w:sz w:val="20"/>
          <w:lang w:val="en-US"/>
        </w:rPr>
        <w:t xml:space="preserve"> </w:t>
      </w:r>
      <w:r w:rsidR="00AA520B">
        <w:rPr>
          <w:rFonts w:asciiTheme="majorHAnsi" w:hAnsiTheme="majorHAnsi" w:cstheme="majorHAnsi"/>
          <w:sz w:val="20"/>
          <w:lang w:val="en-US"/>
        </w:rPr>
        <w:t>Eye Irritant Category 2.</w:t>
      </w:r>
    </w:p>
    <w:p w14:paraId="674D7F44" w14:textId="77777777" w:rsidR="000C4B29" w:rsidRPr="00134903" w:rsidRDefault="000C4B29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3183350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2.2. Label elements</w:t>
      </w:r>
    </w:p>
    <w:p w14:paraId="1D6E7FB5" w14:textId="2301384A" w:rsidR="00E24EB7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Pictogram(s):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 w:rsidRPr="00EF6D84">
        <w:rPr>
          <w:rFonts w:asciiTheme="majorHAnsi" w:eastAsia="Times New Roman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002F9AD9" wp14:editId="3D541F98">
            <wp:extent cx="571500" cy="571500"/>
            <wp:effectExtent l="0" t="0" r="0" b="0"/>
            <wp:docPr id="24" name="Picture 13" descr="http://www.labnews.co.uk/cms_images/Image/APRIL%2009%20NEWS%20AND%20FEATURES/exclam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abnews.co.uk/cms_images/Image/APRIL%2009%20NEWS%20AND%20FEATURES/exclam_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7EB73" w14:textId="32808AB9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08569CEC" w14:textId="38E989E2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Signal Word:</w:t>
      </w:r>
      <w:r>
        <w:rPr>
          <w:rFonts w:asciiTheme="majorHAnsi" w:hAnsiTheme="majorHAnsi" w:cstheme="majorHAnsi"/>
          <w:bCs/>
          <w:sz w:val="20"/>
          <w:lang w:val="en-US"/>
        </w:rPr>
        <w:tab/>
        <w:t>Warning</w:t>
      </w:r>
    </w:p>
    <w:p w14:paraId="725B8328" w14:textId="3BC3907D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588AE818" w14:textId="4B708B73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Hazard Classification:</w:t>
      </w:r>
      <w:r>
        <w:rPr>
          <w:rFonts w:asciiTheme="majorHAnsi" w:hAnsiTheme="majorHAnsi" w:cstheme="majorHAnsi"/>
          <w:bCs/>
          <w:sz w:val="20"/>
          <w:lang w:val="en-US"/>
        </w:rPr>
        <w:tab/>
        <w:t>Eye Irritant Category 2</w:t>
      </w:r>
    </w:p>
    <w:p w14:paraId="7749B87A" w14:textId="62370B77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74BFCAD7" w14:textId="37A28E9F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Hazard Statements:</w:t>
      </w:r>
      <w:r>
        <w:rPr>
          <w:rFonts w:asciiTheme="majorHAnsi" w:hAnsiTheme="majorHAnsi" w:cstheme="majorHAnsi"/>
          <w:bCs/>
          <w:sz w:val="20"/>
          <w:lang w:val="en-US"/>
        </w:rPr>
        <w:tab/>
        <w:t>H319: Causes serious eye irritation</w:t>
      </w:r>
    </w:p>
    <w:p w14:paraId="72464D6A" w14:textId="0E14CBAE" w:rsidR="00AA520B" w:rsidRDefault="00AA520B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06DA32CD" w14:textId="77777777" w:rsidR="00AA520B" w:rsidRPr="00AA520B" w:rsidRDefault="00AA520B" w:rsidP="00AA520B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Precautionary Statements: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 w:rsidRPr="00AA520B">
        <w:rPr>
          <w:rFonts w:asciiTheme="majorHAnsi" w:hAnsiTheme="majorHAnsi" w:cstheme="majorHAnsi"/>
          <w:bCs/>
          <w:sz w:val="20"/>
          <w:lang w:val="en-US"/>
        </w:rPr>
        <w:t>P101: If medical advice is needed, have product container or label at hand.</w:t>
      </w:r>
    </w:p>
    <w:p w14:paraId="7BDB9EDD" w14:textId="12C3A50B" w:rsidR="00AA520B" w:rsidRPr="00AA520B" w:rsidRDefault="00AA520B" w:rsidP="00AA520B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 w:rsidRPr="00AA520B">
        <w:rPr>
          <w:rFonts w:asciiTheme="majorHAnsi" w:hAnsiTheme="majorHAnsi" w:cstheme="majorHAnsi"/>
          <w:bCs/>
          <w:sz w:val="20"/>
          <w:lang w:val="en-US"/>
        </w:rPr>
        <w:t>P102: Keep out of reach of children.</w:t>
      </w:r>
    </w:p>
    <w:p w14:paraId="14F9E8BC" w14:textId="7667AC57" w:rsidR="00AA520B" w:rsidRPr="00AA520B" w:rsidRDefault="00AA520B" w:rsidP="00AA520B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 w:rsidRPr="00AA520B">
        <w:rPr>
          <w:rFonts w:asciiTheme="majorHAnsi" w:hAnsiTheme="majorHAnsi" w:cstheme="majorHAnsi"/>
          <w:bCs/>
          <w:sz w:val="20"/>
          <w:lang w:val="en-US"/>
        </w:rPr>
        <w:t>P305+P351+P338: IF IN EYES: Rinse cautiously with water for several minutes. Remove contact lenses, if present and easy to</w:t>
      </w:r>
      <w:r>
        <w:rPr>
          <w:rFonts w:asciiTheme="majorHAnsi" w:hAnsiTheme="majorHAnsi" w:cstheme="majorHAnsi"/>
          <w:bCs/>
          <w:sz w:val="20"/>
          <w:lang w:val="en-US"/>
        </w:rPr>
        <w:t xml:space="preserve"> </w:t>
      </w:r>
      <w:r w:rsidRPr="00AA520B">
        <w:rPr>
          <w:rFonts w:asciiTheme="majorHAnsi" w:hAnsiTheme="majorHAnsi" w:cstheme="majorHAnsi"/>
          <w:bCs/>
          <w:sz w:val="20"/>
          <w:lang w:val="en-US"/>
        </w:rPr>
        <w:t>do. Continue rinsing.</w:t>
      </w:r>
    </w:p>
    <w:p w14:paraId="52622958" w14:textId="024B8DD4" w:rsidR="00AA520B" w:rsidRPr="00AA520B" w:rsidRDefault="00AA520B" w:rsidP="00AA520B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 w:rsidRPr="00AA520B">
        <w:rPr>
          <w:rFonts w:asciiTheme="majorHAnsi" w:hAnsiTheme="majorHAnsi" w:cstheme="majorHAnsi"/>
          <w:bCs/>
          <w:sz w:val="20"/>
          <w:lang w:val="en-US"/>
        </w:rPr>
        <w:t>P337+P313: If eye irritation persists: Get medical advice/attention.</w:t>
      </w:r>
    </w:p>
    <w:p w14:paraId="4ED6828A" w14:textId="5CCF7172" w:rsidR="00AA520B" w:rsidRDefault="00AA520B" w:rsidP="00AA520B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 w:rsidRPr="00AA520B">
        <w:rPr>
          <w:rFonts w:asciiTheme="majorHAnsi" w:hAnsiTheme="majorHAnsi" w:cstheme="majorHAnsi"/>
          <w:bCs/>
          <w:sz w:val="20"/>
          <w:lang w:val="en-US"/>
        </w:rPr>
        <w:t>P501: Dispose of contents/container according to local regulations.</w:t>
      </w:r>
    </w:p>
    <w:p w14:paraId="1D400120" w14:textId="3B77F2E1" w:rsidR="00AA520B" w:rsidRDefault="00AA520B" w:rsidP="00AA520B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650A38F1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134903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450FB9D9" w14:textId="368D4421" w:rsidR="003C3697" w:rsidRDefault="003C3697" w:rsidP="000C38A7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47B7962" w14:textId="77777777" w:rsidR="000C38A7" w:rsidRPr="00134903" w:rsidRDefault="000C38A7" w:rsidP="000C38A7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134903" w14:paraId="21F23427" w14:textId="77777777" w:rsidTr="00354F0E">
        <w:tc>
          <w:tcPr>
            <w:tcW w:w="1334" w:type="pct"/>
          </w:tcPr>
          <w:p w14:paraId="3676DD8E" w14:textId="77777777" w:rsidR="005620F0" w:rsidRPr="00134903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134903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134903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134903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134903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134903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134903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134903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134903" w14:paraId="01A18CCD" w14:textId="77777777" w:rsidTr="00354F0E">
        <w:tc>
          <w:tcPr>
            <w:tcW w:w="1334" w:type="pct"/>
          </w:tcPr>
          <w:p w14:paraId="63C76FC1" w14:textId="309114B2" w:rsidR="00811174" w:rsidRPr="00134903" w:rsidRDefault="00AA520B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Ethoxylated Undecyl Alcohol</w:t>
            </w:r>
          </w:p>
        </w:tc>
        <w:tc>
          <w:tcPr>
            <w:tcW w:w="426" w:type="pct"/>
          </w:tcPr>
          <w:p w14:paraId="75172E6B" w14:textId="1218283C" w:rsidR="00811174" w:rsidRPr="00134903" w:rsidRDefault="00AA520B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1-&lt;2.5%</w:t>
            </w:r>
          </w:p>
        </w:tc>
        <w:tc>
          <w:tcPr>
            <w:tcW w:w="1153" w:type="pct"/>
          </w:tcPr>
          <w:p w14:paraId="6F599C62" w14:textId="260634A8" w:rsidR="00811174" w:rsidRPr="00134903" w:rsidRDefault="00AA520B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A520B">
              <w:rPr>
                <w:rFonts w:asciiTheme="majorHAnsi" w:hAnsiTheme="majorHAnsi" w:cstheme="majorHAnsi"/>
                <w:sz w:val="20"/>
                <w:lang w:val="en-US"/>
              </w:rPr>
              <w:t>127036-24-2</w:t>
            </w:r>
          </w:p>
          <w:p w14:paraId="155CA53A" w14:textId="77777777" w:rsidR="00811174" w:rsidRPr="00134903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1E3B5A58" w14:textId="0DA01A60" w:rsidR="00811174" w:rsidRPr="00134903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sz w:val="20"/>
                <w:lang w:val="en-US"/>
              </w:rPr>
              <w:t xml:space="preserve">Ac Tox 4, </w:t>
            </w:r>
            <w:r w:rsidR="00505073">
              <w:rPr>
                <w:rFonts w:asciiTheme="majorHAnsi" w:hAnsiTheme="majorHAnsi" w:cstheme="majorHAnsi"/>
                <w:sz w:val="20"/>
                <w:lang w:val="en-US"/>
              </w:rPr>
              <w:t>Eye Dam 1</w:t>
            </w:r>
          </w:p>
        </w:tc>
        <w:tc>
          <w:tcPr>
            <w:tcW w:w="914" w:type="pct"/>
          </w:tcPr>
          <w:p w14:paraId="6605A541" w14:textId="430519EC" w:rsidR="00811174" w:rsidRPr="00134903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134903">
              <w:rPr>
                <w:rFonts w:asciiTheme="majorHAnsi" w:hAnsiTheme="majorHAnsi" w:cstheme="majorHAnsi"/>
                <w:sz w:val="20"/>
                <w:lang w:val="en-US"/>
              </w:rPr>
              <w:t>302, 31</w:t>
            </w:r>
            <w:r w:rsidR="00505073">
              <w:rPr>
                <w:rFonts w:asciiTheme="majorHAnsi" w:hAnsiTheme="majorHAnsi" w:cstheme="majorHAnsi"/>
                <w:sz w:val="20"/>
                <w:lang w:val="en-US"/>
              </w:rPr>
              <w:t>8</w:t>
            </w:r>
          </w:p>
        </w:tc>
      </w:tr>
      <w:tr w:rsidR="0013790A" w:rsidRPr="00134903" w14:paraId="3E549B8B" w14:textId="77777777" w:rsidTr="00354F0E">
        <w:tc>
          <w:tcPr>
            <w:tcW w:w="1334" w:type="pct"/>
          </w:tcPr>
          <w:p w14:paraId="239229EF" w14:textId="3A7A9991" w:rsidR="0013790A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lastRenderedPageBreak/>
              <w:t>Formic acid</w:t>
            </w:r>
          </w:p>
        </w:tc>
        <w:tc>
          <w:tcPr>
            <w:tcW w:w="426" w:type="pct"/>
          </w:tcPr>
          <w:p w14:paraId="395F7477" w14:textId="4493732E" w:rsidR="0013790A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0.1-&lt;1%</w:t>
            </w:r>
          </w:p>
        </w:tc>
        <w:tc>
          <w:tcPr>
            <w:tcW w:w="1153" w:type="pct"/>
          </w:tcPr>
          <w:p w14:paraId="2B880FBD" w14:textId="77777777" w:rsidR="00505073" w:rsidRPr="00505073" w:rsidRDefault="00505073" w:rsidP="00505073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505073">
              <w:rPr>
                <w:rFonts w:asciiTheme="majorHAnsi" w:hAnsiTheme="majorHAnsi" w:cstheme="majorHAnsi"/>
                <w:sz w:val="20"/>
                <w:lang w:val="en-US"/>
              </w:rPr>
              <w:t>64-18-6</w:t>
            </w:r>
          </w:p>
          <w:p w14:paraId="532C6DAD" w14:textId="77777777" w:rsidR="0013790A" w:rsidRDefault="00505073" w:rsidP="00505073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505073">
              <w:rPr>
                <w:rFonts w:asciiTheme="majorHAnsi" w:hAnsiTheme="majorHAnsi" w:cstheme="majorHAnsi"/>
                <w:sz w:val="20"/>
                <w:lang w:val="en-US"/>
              </w:rPr>
              <w:t>200-579-1</w:t>
            </w:r>
          </w:p>
          <w:p w14:paraId="6F8C3FD2" w14:textId="77777777" w:rsidR="00505073" w:rsidRPr="00505073" w:rsidRDefault="00505073" w:rsidP="00505073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505073">
              <w:rPr>
                <w:rFonts w:asciiTheme="majorHAnsi" w:hAnsiTheme="majorHAnsi" w:cstheme="majorHAnsi"/>
                <w:sz w:val="20"/>
                <w:lang w:val="en-US"/>
              </w:rPr>
              <w:t>01-2119491174-37-</w:t>
            </w:r>
          </w:p>
          <w:p w14:paraId="1E03CD61" w14:textId="72794D1A" w:rsidR="00505073" w:rsidRPr="00134903" w:rsidRDefault="00505073" w:rsidP="00505073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505073">
              <w:rPr>
                <w:rFonts w:asciiTheme="majorHAnsi" w:hAnsiTheme="majorHAnsi" w:cstheme="majorHAnsi"/>
                <w:sz w:val="20"/>
                <w:lang w:val="en-US"/>
              </w:rPr>
              <w:t>XXXX</w:t>
            </w:r>
          </w:p>
        </w:tc>
        <w:tc>
          <w:tcPr>
            <w:tcW w:w="1173" w:type="pct"/>
          </w:tcPr>
          <w:p w14:paraId="12EAB50B" w14:textId="5EF0445E" w:rsidR="0013790A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Ac Tox 3, Ac Tox 4, Flam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Liq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3, Skin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Corr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1A</w:t>
            </w:r>
          </w:p>
        </w:tc>
        <w:tc>
          <w:tcPr>
            <w:tcW w:w="914" w:type="pct"/>
          </w:tcPr>
          <w:p w14:paraId="51302051" w14:textId="1DD13F78" w:rsidR="0013790A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331, 302, 226, 314</w:t>
            </w:r>
          </w:p>
        </w:tc>
      </w:tr>
      <w:tr w:rsidR="004C7DBE" w:rsidRPr="00134903" w14:paraId="18B558F4" w14:textId="77777777" w:rsidTr="00354F0E">
        <w:tc>
          <w:tcPr>
            <w:tcW w:w="1334" w:type="pct"/>
          </w:tcPr>
          <w:p w14:paraId="60FF58D6" w14:textId="77777777" w:rsidR="004C7DBE" w:rsidRDefault="004C7DBE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Perfume Compounds</w:t>
            </w:r>
          </w:p>
          <w:p w14:paraId="19B59AE3" w14:textId="079439CA" w:rsidR="004C7DBE" w:rsidRPr="00134903" w:rsidRDefault="004C7DBE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(See below)</w:t>
            </w:r>
          </w:p>
        </w:tc>
        <w:tc>
          <w:tcPr>
            <w:tcW w:w="426" w:type="pct"/>
          </w:tcPr>
          <w:p w14:paraId="6703AD16" w14:textId="63F0542B" w:rsidR="004C7DBE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&lt;0.5%</w:t>
            </w:r>
          </w:p>
        </w:tc>
        <w:tc>
          <w:tcPr>
            <w:tcW w:w="1153" w:type="pct"/>
          </w:tcPr>
          <w:p w14:paraId="13140ECB" w14:textId="0B2BB3D8" w:rsidR="004C7DBE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1173" w:type="pct"/>
          </w:tcPr>
          <w:p w14:paraId="03884782" w14:textId="269F13A0" w:rsidR="004C7DBE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914" w:type="pct"/>
          </w:tcPr>
          <w:p w14:paraId="1E2BFDD3" w14:textId="601189EE" w:rsidR="004C7DBE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</w:tr>
      <w:tr w:rsidR="004C7DBE" w:rsidRPr="00134903" w14:paraId="643FC726" w14:textId="77777777" w:rsidTr="004C7DBE">
        <w:tc>
          <w:tcPr>
            <w:tcW w:w="5000" w:type="pct"/>
            <w:gridSpan w:val="5"/>
            <w:shd w:val="clear" w:color="auto" w:fill="D9D9D9" w:themeFill="background1" w:themeFillShade="D9"/>
          </w:tcPr>
          <w:p w14:paraId="48A45AE4" w14:textId="5F306EA5" w:rsidR="004C7DBE" w:rsidRPr="004C7DBE" w:rsidRDefault="004C7DBE" w:rsidP="004C7DBE">
            <w:pPr>
              <w:jc w:val="center"/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4C7DBE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Perfume Compounds</w:t>
            </w:r>
          </w:p>
        </w:tc>
      </w:tr>
      <w:tr w:rsidR="00CB2A39" w:rsidRPr="00134903" w14:paraId="4DF8EA72" w14:textId="77777777" w:rsidTr="00354F0E">
        <w:tc>
          <w:tcPr>
            <w:tcW w:w="1334" w:type="pct"/>
          </w:tcPr>
          <w:p w14:paraId="1439B993" w14:textId="03134202" w:rsidR="00DD41F1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bookmarkStart w:id="1" w:name="_Hlk97120660"/>
            <w:r>
              <w:rPr>
                <w:rFonts w:asciiTheme="majorHAnsi" w:hAnsiTheme="majorHAnsi" w:cstheme="majorHAnsi"/>
                <w:sz w:val="20"/>
                <w:lang w:val="en-US"/>
              </w:rPr>
              <w:t>Grapefruit &amp; Lime</w:t>
            </w:r>
          </w:p>
        </w:tc>
        <w:tc>
          <w:tcPr>
            <w:tcW w:w="426" w:type="pct"/>
          </w:tcPr>
          <w:p w14:paraId="05910503" w14:textId="63934842" w:rsidR="00CB2A39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1153" w:type="pct"/>
          </w:tcPr>
          <w:p w14:paraId="2779F7F1" w14:textId="1EAA33C2" w:rsidR="00CB2A39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1173" w:type="pct"/>
          </w:tcPr>
          <w:p w14:paraId="0D29A6B4" w14:textId="14F94C6A" w:rsidR="00CB2A39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Sk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Irr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2, Eye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Irr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2,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Sk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Sens 1,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Aq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Chr 3</w:t>
            </w:r>
          </w:p>
        </w:tc>
        <w:tc>
          <w:tcPr>
            <w:tcW w:w="914" w:type="pct"/>
          </w:tcPr>
          <w:p w14:paraId="11ED0C2E" w14:textId="43370688" w:rsidR="00CB2A39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315, 319, 317, 412</w:t>
            </w:r>
          </w:p>
        </w:tc>
      </w:tr>
      <w:tr w:rsidR="004C7DBE" w:rsidRPr="00134903" w14:paraId="25DEBE09" w14:textId="77777777" w:rsidTr="00354F0E">
        <w:tc>
          <w:tcPr>
            <w:tcW w:w="1334" w:type="pct"/>
          </w:tcPr>
          <w:p w14:paraId="2EFBCC56" w14:textId="392045A9" w:rsidR="00DD41F1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Jasmine &amp; Freesia</w:t>
            </w:r>
          </w:p>
        </w:tc>
        <w:tc>
          <w:tcPr>
            <w:tcW w:w="426" w:type="pct"/>
          </w:tcPr>
          <w:p w14:paraId="0CDAC8AD" w14:textId="2447F182" w:rsidR="004C7DBE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1153" w:type="pct"/>
          </w:tcPr>
          <w:p w14:paraId="405148A0" w14:textId="02905FFD" w:rsidR="004C7DBE" w:rsidRPr="00134903" w:rsidRDefault="00DD41F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1173" w:type="pct"/>
          </w:tcPr>
          <w:p w14:paraId="095BE94F" w14:textId="2B9B386E" w:rsidR="004C7DBE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Sk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Irr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2, Eye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Irr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2,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Sk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Sens 1, </w:t>
            </w:r>
            <w:proofErr w:type="spellStart"/>
            <w:r>
              <w:rPr>
                <w:rFonts w:asciiTheme="majorHAnsi" w:hAnsiTheme="majorHAnsi" w:cstheme="majorHAnsi"/>
                <w:sz w:val="20"/>
                <w:lang w:val="en-US"/>
              </w:rPr>
              <w:t>Aq</w:t>
            </w:r>
            <w:proofErr w:type="spellEnd"/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 Chr 2</w:t>
            </w:r>
          </w:p>
        </w:tc>
        <w:tc>
          <w:tcPr>
            <w:tcW w:w="914" w:type="pct"/>
          </w:tcPr>
          <w:p w14:paraId="2612449B" w14:textId="51BFDFE9" w:rsidR="004C7DBE" w:rsidRPr="00134903" w:rsidRDefault="00505073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315, 319, 317, 411</w:t>
            </w:r>
          </w:p>
        </w:tc>
      </w:tr>
    </w:tbl>
    <w:bookmarkEnd w:id="1"/>
    <w:p w14:paraId="10D6BA8F" w14:textId="1F14CBF9" w:rsidR="00811174" w:rsidRPr="00134903" w:rsidRDefault="0013790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 xml:space="preserve">*All other ingredients are </w:t>
      </w:r>
      <w:r w:rsidR="00265375">
        <w:rPr>
          <w:rFonts w:asciiTheme="majorHAnsi" w:hAnsiTheme="majorHAnsi" w:cstheme="majorHAnsi"/>
          <w:b/>
          <w:sz w:val="20"/>
          <w:lang w:val="en-US"/>
        </w:rPr>
        <w:t>below reportable level</w:t>
      </w:r>
      <w:r w:rsidR="000C38A7">
        <w:rPr>
          <w:rFonts w:asciiTheme="majorHAnsi" w:hAnsiTheme="majorHAnsi" w:cstheme="majorHAnsi"/>
          <w:b/>
          <w:sz w:val="20"/>
          <w:lang w:val="en-US"/>
        </w:rPr>
        <w:t xml:space="preserve"> or non-hazardous</w:t>
      </w:r>
    </w:p>
    <w:p w14:paraId="19A076F8" w14:textId="0D88FDFA" w:rsidR="00F930B0" w:rsidRPr="00134903" w:rsidRDefault="0013790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*</w:t>
      </w:r>
      <w:r w:rsidR="0075432E" w:rsidRPr="00134903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134903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134903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6640B29A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134903">
        <w:rPr>
          <w:rFonts w:asciiTheme="majorHAnsi" w:hAnsiTheme="majorHAnsi" w:cstheme="majorHAnsi"/>
          <w:sz w:val="20"/>
          <w:lang w:val="en-US"/>
        </w:rPr>
        <w:tab/>
      </w:r>
      <w:r w:rsidR="00EF5226" w:rsidRPr="00134903">
        <w:rPr>
          <w:rFonts w:asciiTheme="majorHAnsi" w:hAnsiTheme="majorHAnsi" w:cstheme="majorHAnsi"/>
          <w:sz w:val="20"/>
          <w:lang w:val="en-US"/>
        </w:rPr>
        <w:tab/>
        <w:t>Remove from exposure and get fresh air. If symptoms develop get medical attention.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50D62FB8" w:rsidR="00121E00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EF5226" w:rsidRPr="00134903">
        <w:rPr>
          <w:rFonts w:asciiTheme="majorHAnsi" w:hAnsiTheme="majorHAnsi" w:cstheme="majorHAnsi"/>
          <w:sz w:val="20"/>
          <w:lang w:val="en-US"/>
        </w:rPr>
        <w:t xml:space="preserve">Wash skin thoroughly with water and soap. If irritation </w:t>
      </w:r>
      <w:proofErr w:type="gramStart"/>
      <w:r w:rsidR="00EF5226" w:rsidRPr="00134903">
        <w:rPr>
          <w:rFonts w:asciiTheme="majorHAnsi" w:hAnsiTheme="majorHAnsi" w:cstheme="majorHAnsi"/>
          <w:sz w:val="20"/>
          <w:lang w:val="en-US"/>
        </w:rPr>
        <w:t>persists</w:t>
      </w:r>
      <w:proofErr w:type="gramEnd"/>
      <w:r w:rsidR="00EF5226" w:rsidRPr="00134903">
        <w:rPr>
          <w:rFonts w:asciiTheme="majorHAnsi" w:hAnsiTheme="majorHAnsi" w:cstheme="majorHAnsi"/>
          <w:sz w:val="20"/>
          <w:lang w:val="en-US"/>
        </w:rPr>
        <w:t xml:space="preserve"> seek medical advice.</w:t>
      </w:r>
    </w:p>
    <w:p w14:paraId="43F1792A" w14:textId="77777777" w:rsidR="000B67FE" w:rsidRPr="00134903" w:rsidRDefault="000B67F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3F9D5C0D" w:rsidR="00121E00" w:rsidRPr="00134903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134903">
        <w:rPr>
          <w:rFonts w:asciiTheme="majorHAnsi" w:hAnsiTheme="majorHAnsi" w:cstheme="majorHAnsi"/>
          <w:sz w:val="20"/>
          <w:lang w:val="en-US"/>
        </w:rPr>
        <w:tab/>
      </w:r>
      <w:r w:rsidR="00EF5226" w:rsidRPr="00134903">
        <w:rPr>
          <w:rFonts w:asciiTheme="majorHAnsi" w:hAnsiTheme="majorHAnsi" w:cstheme="majorHAnsi"/>
          <w:sz w:val="20"/>
          <w:lang w:val="en-US"/>
        </w:rPr>
        <w:t xml:space="preserve">Rinse with plenty of water for at least 10 minutes. If irritation </w:t>
      </w:r>
      <w:proofErr w:type="gramStart"/>
      <w:r w:rsidR="00EF5226" w:rsidRPr="00134903">
        <w:rPr>
          <w:rFonts w:asciiTheme="majorHAnsi" w:hAnsiTheme="majorHAnsi" w:cstheme="majorHAnsi"/>
          <w:sz w:val="20"/>
          <w:lang w:val="en-US"/>
        </w:rPr>
        <w:t>persists</w:t>
      </w:r>
      <w:proofErr w:type="gramEnd"/>
      <w:r w:rsidR="00EF5226" w:rsidRPr="00134903">
        <w:rPr>
          <w:rFonts w:asciiTheme="majorHAnsi" w:hAnsiTheme="majorHAnsi" w:cstheme="majorHAnsi"/>
          <w:sz w:val="20"/>
          <w:lang w:val="en-US"/>
        </w:rPr>
        <w:t xml:space="preserve"> seek medical advice.</w:t>
      </w:r>
    </w:p>
    <w:p w14:paraId="595628DF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5B10AC50" w:rsidR="00121E00" w:rsidRPr="00134903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134903">
        <w:rPr>
          <w:rFonts w:asciiTheme="majorHAnsi" w:hAnsiTheme="majorHAnsi" w:cstheme="majorHAnsi"/>
          <w:sz w:val="20"/>
          <w:lang w:val="en-US"/>
        </w:rPr>
        <w:tab/>
      </w:r>
      <w:r w:rsidR="00EF5226" w:rsidRPr="00134903">
        <w:rPr>
          <w:rFonts w:asciiTheme="majorHAnsi" w:hAnsiTheme="majorHAnsi" w:cstheme="majorHAnsi"/>
          <w:sz w:val="20"/>
          <w:lang w:val="en-US"/>
        </w:rPr>
        <w:t>Wash out mouth with water. If symptoms develop seek medical attention.</w:t>
      </w:r>
    </w:p>
    <w:p w14:paraId="703644E4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bookmarkStart w:id="2" w:name="_Hlk65572048"/>
      <w:r w:rsidR="00EF5226" w:rsidRPr="00134903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62426900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C237A"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C237A"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517AC983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134903"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bookmarkStart w:id="3" w:name="_Hlk65572238"/>
      <w:r w:rsidR="00BC237A" w:rsidRPr="00134903">
        <w:rPr>
          <w:rFonts w:asciiTheme="majorHAnsi" w:hAnsiTheme="majorHAnsi" w:cstheme="majorHAnsi"/>
          <w:sz w:val="20"/>
          <w:lang w:val="en-US"/>
        </w:rPr>
        <w:t>None Known</w:t>
      </w:r>
      <w:bookmarkEnd w:id="3"/>
    </w:p>
    <w:p w14:paraId="19634FB9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C237A" w:rsidRPr="00134903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6F62E7A1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5D0B3E" w14:textId="77777777" w:rsidR="000E1D63" w:rsidRPr="00134903" w:rsidRDefault="000E1D6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4FD72B89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C237A" w:rsidRPr="00134903">
        <w:rPr>
          <w:rFonts w:asciiTheme="majorHAnsi" w:hAnsiTheme="majorHAnsi" w:cstheme="majorHAnsi"/>
          <w:sz w:val="20"/>
          <w:lang w:val="en-US"/>
        </w:rPr>
        <w:t xml:space="preserve"> </w:t>
      </w:r>
      <w:r w:rsidR="00265375">
        <w:rPr>
          <w:rFonts w:asciiTheme="majorHAnsi" w:hAnsiTheme="majorHAnsi" w:cstheme="majorHAnsi"/>
          <w:sz w:val="20"/>
          <w:lang w:val="en-US"/>
        </w:rPr>
        <w:t>P</w:t>
      </w:r>
      <w:r w:rsidR="00BC237A" w:rsidRPr="00134903">
        <w:rPr>
          <w:rFonts w:asciiTheme="majorHAnsi" w:hAnsiTheme="majorHAnsi" w:cstheme="majorHAnsi"/>
          <w:sz w:val="20"/>
          <w:lang w:val="en-US"/>
        </w:rPr>
        <w:t>owder extinguishers.</w:t>
      </w:r>
    </w:p>
    <w:p w14:paraId="14809613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C237A" w:rsidRPr="00134903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8326EAF" w14:textId="77777777" w:rsidR="00265375" w:rsidRPr="00265375" w:rsidRDefault="00265375" w:rsidP="0026537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265375">
        <w:rPr>
          <w:rFonts w:asciiTheme="majorHAnsi" w:hAnsiTheme="majorHAnsi" w:cstheme="majorHAnsi"/>
          <w:sz w:val="20"/>
          <w:lang w:val="en-US"/>
        </w:rPr>
        <w:t>As a result of combustion or thermal decomposition reactive sub-products are created that can become highly toxic and,</w:t>
      </w:r>
    </w:p>
    <w:p w14:paraId="575C40AA" w14:textId="6273333B" w:rsidR="00BC237A" w:rsidRDefault="00265375" w:rsidP="0026537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265375">
        <w:rPr>
          <w:rFonts w:asciiTheme="majorHAnsi" w:hAnsiTheme="majorHAnsi" w:cstheme="majorHAnsi"/>
          <w:sz w:val="20"/>
          <w:lang w:val="en-US"/>
        </w:rPr>
        <w:t>consequently, can present a serious health risk.</w:t>
      </w:r>
    </w:p>
    <w:p w14:paraId="78813A11" w14:textId="77777777" w:rsidR="00265375" w:rsidRPr="00134903" w:rsidRDefault="00265375" w:rsidP="00265375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13490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77777777" w:rsidR="00BC237A" w:rsidRPr="00134903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</w:p>
    <w:p w14:paraId="058BD844" w14:textId="77777777" w:rsidR="000A3A4E" w:rsidRPr="00134903" w:rsidRDefault="000A3A4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 xml:space="preserve">6.1. Personal precautions, protective </w:t>
      </w:r>
      <w:proofErr w:type="gramStart"/>
      <w:r w:rsidRPr="00134903">
        <w:rPr>
          <w:rFonts w:asciiTheme="majorHAnsi" w:hAnsiTheme="majorHAnsi" w:cstheme="majorHAnsi"/>
          <w:b/>
          <w:sz w:val="20"/>
          <w:lang w:val="en-US"/>
        </w:rPr>
        <w:t>equipment</w:t>
      </w:r>
      <w:proofErr w:type="gramEnd"/>
      <w:r w:rsidRPr="00134903">
        <w:rPr>
          <w:rFonts w:asciiTheme="majorHAnsi" w:hAnsiTheme="majorHAnsi" w:cstheme="majorHAnsi"/>
          <w:b/>
          <w:sz w:val="20"/>
          <w:lang w:val="en-US"/>
        </w:rPr>
        <w:t xml:space="preserve"> and emergency procedures</w:t>
      </w:r>
    </w:p>
    <w:p w14:paraId="79D94988" w14:textId="08ED8162" w:rsidR="00DA3E08" w:rsidRPr="00134903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Non-emergency personnel: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013AFB" w:rsidRPr="00134903">
        <w:rPr>
          <w:rFonts w:asciiTheme="majorHAnsi" w:hAnsiTheme="majorHAnsi" w:cstheme="majorHAnsi"/>
          <w:sz w:val="20"/>
          <w:lang w:val="en-US"/>
        </w:rPr>
        <w:t>Wear appropriate protective clothing.</w:t>
      </w:r>
    </w:p>
    <w:p w14:paraId="1FE6D9A6" w14:textId="77777777" w:rsidR="0075432E" w:rsidRPr="00134903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63876DD" w14:textId="48A240AC" w:rsidR="0075432E" w:rsidRPr="00134903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lastRenderedPageBreak/>
        <w:t>Emergency personnel: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013AFB" w:rsidRPr="00134903">
        <w:rPr>
          <w:rFonts w:asciiTheme="majorHAnsi" w:hAnsiTheme="majorHAnsi" w:cstheme="majorHAnsi"/>
          <w:sz w:val="20"/>
          <w:lang w:val="en-US"/>
        </w:rPr>
        <w:t>Wear appropriate protective clothing.</w:t>
      </w:r>
    </w:p>
    <w:p w14:paraId="6F34FA03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683D80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493DB8D6" w:rsidR="00013AFB" w:rsidRPr="00134903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28EFCC60" w14:textId="77777777" w:rsidR="000E1D63" w:rsidRPr="00134903" w:rsidRDefault="000E1D6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0DF27322" w:rsidR="005C3BDC" w:rsidRPr="00134903" w:rsidRDefault="005C3BDC" w:rsidP="0026537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 xml:space="preserve">Absorb onto inert material and transfer to suitable containers for </w:t>
      </w:r>
      <w:r w:rsidR="00740311" w:rsidRPr="00134903">
        <w:rPr>
          <w:rFonts w:asciiTheme="majorHAnsi" w:hAnsiTheme="majorHAnsi" w:cstheme="majorHAnsi"/>
          <w:sz w:val="20"/>
          <w:lang w:val="en-US"/>
        </w:rPr>
        <w:t>disposal</w:t>
      </w:r>
      <w:r w:rsidRPr="00134903">
        <w:rPr>
          <w:rFonts w:asciiTheme="majorHAnsi" w:hAnsiTheme="majorHAnsi" w:cstheme="majorHAnsi"/>
          <w:sz w:val="20"/>
          <w:lang w:val="en-US"/>
        </w:rPr>
        <w:t xml:space="preserve"> by a licensed waste contractor.</w:t>
      </w:r>
      <w:r w:rsidR="00265375">
        <w:rPr>
          <w:rFonts w:asciiTheme="majorHAnsi" w:hAnsiTheme="majorHAnsi" w:cstheme="majorHAnsi"/>
          <w:sz w:val="20"/>
          <w:lang w:val="en-US"/>
        </w:rPr>
        <w:t xml:space="preserve"> </w:t>
      </w:r>
      <w:r w:rsidR="00265375" w:rsidRPr="00265375">
        <w:rPr>
          <w:rFonts w:asciiTheme="majorHAnsi" w:hAnsiTheme="majorHAnsi" w:cstheme="majorHAnsi"/>
          <w:sz w:val="20"/>
          <w:lang w:val="en-US"/>
        </w:rPr>
        <w:t>Do not absorb in sawdust or other combustible</w:t>
      </w:r>
      <w:r w:rsidR="00265375">
        <w:rPr>
          <w:rFonts w:asciiTheme="majorHAnsi" w:hAnsiTheme="majorHAnsi" w:cstheme="majorHAnsi"/>
          <w:sz w:val="20"/>
          <w:lang w:val="en-US"/>
        </w:rPr>
        <w:t xml:space="preserve"> </w:t>
      </w:r>
      <w:r w:rsidR="00265375" w:rsidRPr="00265375">
        <w:rPr>
          <w:rFonts w:asciiTheme="majorHAnsi" w:hAnsiTheme="majorHAnsi" w:cstheme="majorHAnsi"/>
          <w:sz w:val="20"/>
          <w:lang w:val="en-US"/>
        </w:rPr>
        <w:t>absorbents.</w:t>
      </w:r>
    </w:p>
    <w:p w14:paraId="17D6D88A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134903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134903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42C28134" w:rsidR="00DA3E08" w:rsidRPr="00134903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Handling: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0B6AC0" w:rsidRPr="00134903">
        <w:rPr>
          <w:rFonts w:asciiTheme="majorHAnsi" w:hAnsiTheme="majorHAnsi" w:cstheme="majorHAnsi"/>
          <w:sz w:val="20"/>
          <w:lang w:val="en-US"/>
        </w:rPr>
        <w:t>Avoid contact with eyes.</w:t>
      </w:r>
    </w:p>
    <w:p w14:paraId="296176B4" w14:textId="77777777" w:rsidR="0075432E" w:rsidRPr="00134903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134903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134903">
        <w:rPr>
          <w:rFonts w:asciiTheme="majorHAnsi" w:hAnsiTheme="majorHAnsi" w:cstheme="majorHAnsi"/>
          <w:sz w:val="20"/>
          <w:lang w:val="en-US"/>
        </w:rPr>
        <w:tab/>
      </w:r>
      <w:r w:rsidR="009703F1" w:rsidRPr="00134903">
        <w:rPr>
          <w:rFonts w:asciiTheme="majorHAnsi" w:hAnsiTheme="majorHAnsi" w:cstheme="majorHAnsi"/>
          <w:sz w:val="20"/>
          <w:lang w:val="en-US"/>
        </w:rPr>
        <w:t xml:space="preserve">Do not eat, </w:t>
      </w:r>
      <w:proofErr w:type="gramStart"/>
      <w:r w:rsidR="009703F1" w:rsidRPr="00134903">
        <w:rPr>
          <w:rFonts w:asciiTheme="majorHAnsi" w:hAnsiTheme="majorHAnsi" w:cstheme="majorHAnsi"/>
          <w:sz w:val="20"/>
          <w:lang w:val="en-US"/>
        </w:rPr>
        <w:t>drink</w:t>
      </w:r>
      <w:proofErr w:type="gramEnd"/>
      <w:r w:rsidR="009703F1" w:rsidRPr="00134903">
        <w:rPr>
          <w:rFonts w:asciiTheme="majorHAnsi" w:hAnsiTheme="majorHAnsi" w:cstheme="majorHAnsi"/>
          <w:sz w:val="20"/>
          <w:lang w:val="en-US"/>
        </w:rPr>
        <w:t xml:space="preserve"> or smoke while using this product. Wash hands thoroughly after use.</w:t>
      </w:r>
    </w:p>
    <w:p w14:paraId="5B8ECC9B" w14:textId="77777777" w:rsidR="006829D6" w:rsidRPr="00134903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FBDC809" w:rsidR="000B6AC0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2EB010C2" w14:textId="77777777" w:rsidR="00134903" w:rsidRPr="00134903" w:rsidRDefault="00134903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56E2E8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614ABEB3" w:rsidR="000B6AC0" w:rsidRPr="00134903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134903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134903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3807739" w14:textId="3AA2E6E3" w:rsidR="006B0FEA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Formic acid: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IOELV (8hr)</w:t>
      </w:r>
      <w:r>
        <w:rPr>
          <w:rFonts w:asciiTheme="majorHAnsi" w:hAnsiTheme="majorHAnsi" w:cstheme="majorHAnsi"/>
          <w:bCs/>
          <w:sz w:val="20"/>
          <w:lang w:val="en-US"/>
        </w:rPr>
        <w:tab/>
        <w:t>5ppm</w:t>
      </w:r>
      <w:r>
        <w:rPr>
          <w:rFonts w:asciiTheme="majorHAnsi" w:hAnsiTheme="majorHAnsi" w:cstheme="majorHAnsi"/>
          <w:bCs/>
          <w:sz w:val="20"/>
          <w:lang w:val="en-US"/>
        </w:rPr>
        <w:tab/>
        <w:t>9mg/m</w:t>
      </w:r>
      <w:r w:rsidRPr="00BD5BE9">
        <w:rPr>
          <w:rFonts w:asciiTheme="majorHAnsi" w:hAnsiTheme="majorHAnsi" w:cstheme="majorHAnsi"/>
          <w:bCs/>
          <w:sz w:val="20"/>
          <w:vertAlign w:val="superscript"/>
          <w:lang w:val="en-US"/>
        </w:rPr>
        <w:t>3</w:t>
      </w:r>
    </w:p>
    <w:p w14:paraId="05206239" w14:textId="168068C9" w:rsidR="00265375" w:rsidRDefault="0026537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5740A416" w14:textId="79377A89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DNEL (workers)</w:t>
      </w:r>
    </w:p>
    <w:p w14:paraId="2ACD21C7" w14:textId="11818872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vertAlign w:val="superscript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Formic acid: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Inhalation</w:t>
      </w:r>
      <w:r>
        <w:rPr>
          <w:rFonts w:asciiTheme="majorHAnsi" w:hAnsiTheme="majorHAnsi" w:cstheme="majorHAnsi"/>
          <w:bCs/>
          <w:sz w:val="20"/>
          <w:lang w:val="en-US"/>
        </w:rPr>
        <w:tab/>
        <w:t>long local exposure</w:t>
      </w:r>
      <w:r>
        <w:rPr>
          <w:rFonts w:asciiTheme="majorHAnsi" w:hAnsiTheme="majorHAnsi" w:cstheme="majorHAnsi"/>
          <w:bCs/>
          <w:sz w:val="20"/>
          <w:lang w:val="en-US"/>
        </w:rPr>
        <w:tab/>
        <w:t>9.5mg/m</w:t>
      </w:r>
      <w:r w:rsidRPr="00BD5BE9">
        <w:rPr>
          <w:rFonts w:asciiTheme="majorHAnsi" w:hAnsiTheme="majorHAnsi" w:cstheme="majorHAnsi"/>
          <w:bCs/>
          <w:sz w:val="20"/>
          <w:vertAlign w:val="superscript"/>
          <w:lang w:val="en-US"/>
        </w:rPr>
        <w:t>3</w:t>
      </w:r>
    </w:p>
    <w:p w14:paraId="315C3F6D" w14:textId="3AFA1369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2EE59199" w14:textId="77777777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DNEL (</w:t>
      </w:r>
      <w:proofErr w:type="gramStart"/>
      <w:r>
        <w:rPr>
          <w:rFonts w:asciiTheme="majorHAnsi" w:hAnsiTheme="majorHAnsi" w:cstheme="majorHAnsi"/>
          <w:bCs/>
          <w:sz w:val="20"/>
          <w:lang w:val="en-US"/>
        </w:rPr>
        <w:t>general public</w:t>
      </w:r>
      <w:proofErr w:type="gramEnd"/>
      <w:r>
        <w:rPr>
          <w:rFonts w:asciiTheme="majorHAnsi" w:hAnsiTheme="majorHAnsi" w:cstheme="majorHAnsi"/>
          <w:bCs/>
          <w:sz w:val="20"/>
          <w:lang w:val="en-US"/>
        </w:rPr>
        <w:t>)</w:t>
      </w:r>
    </w:p>
    <w:p w14:paraId="26C782AE" w14:textId="2218643F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vertAlign w:val="superscript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Formic acid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Inhalation</w:t>
      </w:r>
      <w:r>
        <w:rPr>
          <w:rFonts w:asciiTheme="majorHAnsi" w:hAnsiTheme="majorHAnsi" w:cstheme="majorHAnsi"/>
          <w:bCs/>
          <w:sz w:val="20"/>
          <w:lang w:val="en-US"/>
        </w:rPr>
        <w:tab/>
        <w:t>long local exposure</w:t>
      </w:r>
      <w:r>
        <w:rPr>
          <w:rFonts w:asciiTheme="majorHAnsi" w:hAnsiTheme="majorHAnsi" w:cstheme="majorHAnsi"/>
          <w:bCs/>
          <w:sz w:val="20"/>
          <w:lang w:val="en-US"/>
        </w:rPr>
        <w:tab/>
        <w:t>3mg/m</w:t>
      </w:r>
      <w:r w:rsidRPr="00BD5BE9">
        <w:rPr>
          <w:rFonts w:asciiTheme="majorHAnsi" w:hAnsiTheme="majorHAnsi" w:cstheme="majorHAnsi"/>
          <w:bCs/>
          <w:sz w:val="20"/>
          <w:vertAlign w:val="superscript"/>
          <w:lang w:val="en-US"/>
        </w:rPr>
        <w:t>3</w:t>
      </w:r>
    </w:p>
    <w:p w14:paraId="6C8E72AF" w14:textId="2FD282CF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F113F2" w14:textId="51DC1F84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PNEC</w:t>
      </w:r>
    </w:p>
    <w:p w14:paraId="04B1DFED" w14:textId="55016B9D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>Formic acid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STP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7.2mg/L</w:t>
      </w:r>
    </w:p>
    <w:p w14:paraId="20407513" w14:textId="7C93481D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Soil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1.5mg/kg</w:t>
      </w:r>
    </w:p>
    <w:p w14:paraId="3EF08319" w14:textId="35875D78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Intermittent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1mg/L</w:t>
      </w:r>
    </w:p>
    <w:p w14:paraId="2519A46E" w14:textId="4D3D6605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Fresh water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2mg/L</w:t>
      </w:r>
    </w:p>
    <w:p w14:paraId="29C83669" w14:textId="477FBCDC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Marine water</w:t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0.2mg/L</w:t>
      </w:r>
    </w:p>
    <w:p w14:paraId="0A7D251C" w14:textId="69C2BCA3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Sediment (fresh water)</w:t>
      </w:r>
      <w:r>
        <w:rPr>
          <w:rFonts w:asciiTheme="majorHAnsi" w:hAnsiTheme="majorHAnsi" w:cstheme="majorHAnsi"/>
          <w:bCs/>
          <w:sz w:val="20"/>
          <w:lang w:val="en-US"/>
        </w:rPr>
        <w:tab/>
        <w:t>13.4mg/kg</w:t>
      </w:r>
    </w:p>
    <w:p w14:paraId="6ECBB405" w14:textId="02E5BB06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</w:r>
      <w:r>
        <w:rPr>
          <w:rFonts w:asciiTheme="majorHAnsi" w:hAnsiTheme="majorHAnsi" w:cstheme="majorHAnsi"/>
          <w:bCs/>
          <w:sz w:val="20"/>
          <w:lang w:val="en-US"/>
        </w:rPr>
        <w:tab/>
        <w:t>Sediment (marine water)</w:t>
      </w:r>
      <w:r>
        <w:rPr>
          <w:rFonts w:asciiTheme="majorHAnsi" w:hAnsiTheme="majorHAnsi" w:cstheme="majorHAnsi"/>
          <w:bCs/>
          <w:sz w:val="20"/>
          <w:lang w:val="en-US"/>
        </w:rPr>
        <w:tab/>
        <w:t>1.34mg/kg</w:t>
      </w:r>
    </w:p>
    <w:p w14:paraId="4244934C" w14:textId="77777777" w:rsidR="00BD5BE9" w:rsidRP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6A9DC2CC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48F191D9" w:rsidR="00943FAB" w:rsidRPr="00134903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Engineering controls: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B40BBD" w:rsidRPr="00134903">
        <w:rPr>
          <w:rFonts w:asciiTheme="majorHAnsi" w:hAnsiTheme="majorHAnsi" w:cstheme="majorHAnsi"/>
          <w:sz w:val="20"/>
          <w:lang w:val="en-US"/>
        </w:rPr>
        <w:t>Ensure adequate ventilation. Handle in accordance with good industrial hygiene and safety practice. Wash hands before breaks and at the end of workday.</w:t>
      </w:r>
    </w:p>
    <w:p w14:paraId="78BBF6D2" w14:textId="77777777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4499B871" w:rsidR="00943FAB" w:rsidRPr="00134903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Eye/Face protection: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6B0FEA" w:rsidRPr="00134903">
        <w:rPr>
          <w:rFonts w:asciiTheme="majorHAnsi" w:hAnsiTheme="majorHAnsi" w:cstheme="majorHAnsi"/>
          <w:sz w:val="20"/>
          <w:lang w:val="en-US"/>
        </w:rPr>
        <w:t>S</w:t>
      </w:r>
      <w:r w:rsidRPr="00134903">
        <w:rPr>
          <w:rFonts w:asciiTheme="majorHAnsi" w:hAnsiTheme="majorHAnsi" w:cstheme="majorHAnsi"/>
          <w:sz w:val="20"/>
          <w:lang w:val="en-US"/>
        </w:rPr>
        <w:t>afety glasses.</w:t>
      </w:r>
      <w:r w:rsidR="00B40BBD" w:rsidRPr="00134903">
        <w:rPr>
          <w:rFonts w:asciiTheme="majorHAnsi" w:hAnsiTheme="majorHAnsi" w:cstheme="majorHAnsi"/>
          <w:sz w:val="20"/>
          <w:lang w:val="en-US"/>
        </w:rPr>
        <w:t xml:space="preserve"> </w:t>
      </w:r>
      <w:r w:rsidRPr="00134903">
        <w:rPr>
          <w:rFonts w:asciiTheme="majorHAnsi" w:hAnsiTheme="majorHAnsi" w:cstheme="majorHAnsi"/>
          <w:sz w:val="20"/>
          <w:lang w:val="en-US"/>
        </w:rPr>
        <w:t>Use equipment for eye protection tested and approved under appropriate government standards EN 166(EU).</w:t>
      </w:r>
    </w:p>
    <w:p w14:paraId="2CF920BA" w14:textId="77777777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00974671" w:rsidR="00943FAB" w:rsidRPr="00134903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Hand protection: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BD5BE9">
        <w:rPr>
          <w:rFonts w:asciiTheme="majorHAnsi" w:hAnsiTheme="majorHAnsi" w:cstheme="majorHAnsi"/>
          <w:sz w:val="20"/>
          <w:lang w:val="en-US"/>
        </w:rPr>
        <w:t>Nitrile gloves. Replace gloves at the sign of any deterioration.</w:t>
      </w:r>
    </w:p>
    <w:p w14:paraId="159D9B15" w14:textId="77777777" w:rsidR="006B0FEA" w:rsidRPr="00134903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7C6362A9" w:rsidR="00943FAB" w:rsidRPr="00134903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Skin Protection: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6B0FEA" w:rsidRPr="00134903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  <w:r w:rsidR="00B40BBD" w:rsidRPr="00134903">
        <w:rPr>
          <w:rFonts w:asciiTheme="majorHAnsi" w:hAnsiTheme="majorHAnsi" w:cstheme="majorHAnsi"/>
          <w:sz w:val="20"/>
          <w:lang w:val="en-US"/>
        </w:rPr>
        <w:t>.</w:t>
      </w:r>
    </w:p>
    <w:p w14:paraId="1D73782F" w14:textId="77777777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62E289B0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Other protection: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B40BBD" w:rsidRPr="00134903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13184664" w:rsidR="00943FAB" w:rsidRPr="00134903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Respiratory protection: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6B0FEA" w:rsidRPr="00134903">
        <w:rPr>
          <w:rFonts w:asciiTheme="majorHAnsi" w:hAnsiTheme="majorHAnsi" w:cstheme="majorHAnsi"/>
          <w:sz w:val="20"/>
          <w:lang w:val="en-US"/>
        </w:rPr>
        <w:t>Not required</w:t>
      </w:r>
    </w:p>
    <w:p w14:paraId="6D0AAC44" w14:textId="7E15FF12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lastRenderedPageBreak/>
        <w:t>Thermal hazards: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6B0FEA"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134903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BFCCD79" w:rsidR="00896D67" w:rsidRPr="00134903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Environmental controls:</w:t>
      </w:r>
      <w:r w:rsidRPr="00134903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Do not let product enter drains. Discharge into the environment must be avoided. See Section 6.2</w:t>
      </w:r>
    </w:p>
    <w:p w14:paraId="54787D34" w14:textId="740902EA" w:rsidR="00F930B0" w:rsidRPr="00134903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134903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9: Physical and Chemical Properties</w:t>
      </w:r>
    </w:p>
    <w:p w14:paraId="0AF7DB37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A9EE7A1" w14:textId="0F5401A1" w:rsidR="00076B76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D5BE9">
        <w:rPr>
          <w:rFonts w:asciiTheme="majorHAnsi" w:hAnsiTheme="majorHAnsi" w:cstheme="majorHAnsi"/>
          <w:sz w:val="20"/>
          <w:lang w:val="en-US"/>
        </w:rPr>
        <w:t xml:space="preserve">Transparent </w:t>
      </w:r>
      <w:r w:rsidR="00BD5BE9" w:rsidRPr="00BD5BE9">
        <w:rPr>
          <w:rFonts w:asciiTheme="majorHAnsi" w:hAnsiTheme="majorHAnsi" w:cstheme="majorHAnsi"/>
          <w:sz w:val="20"/>
        </w:rPr>
        <w:t>colourless</w:t>
      </w:r>
      <w:r w:rsidR="00BD5BE9">
        <w:rPr>
          <w:rFonts w:asciiTheme="majorHAnsi" w:hAnsiTheme="majorHAnsi" w:cstheme="majorHAnsi"/>
          <w:sz w:val="20"/>
          <w:lang w:val="en-US"/>
        </w:rPr>
        <w:t xml:space="preserve"> l</w:t>
      </w:r>
      <w:r w:rsidR="007A089D" w:rsidRPr="00134903">
        <w:rPr>
          <w:rFonts w:asciiTheme="majorHAnsi" w:hAnsiTheme="majorHAnsi" w:cstheme="majorHAnsi"/>
          <w:sz w:val="20"/>
          <w:lang w:val="en-US"/>
        </w:rPr>
        <w:t>iquid</w:t>
      </w:r>
    </w:p>
    <w:p w14:paraId="3731A193" w14:textId="77777777" w:rsidR="00BD5BE9" w:rsidRPr="00134903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Odour: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134903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134903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Odour threshold: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134903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7C715CCA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PH: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D5BE9">
        <w:rPr>
          <w:rFonts w:asciiTheme="majorHAnsi" w:hAnsiTheme="majorHAnsi" w:cstheme="majorHAnsi"/>
          <w:sz w:val="20"/>
          <w:lang w:val="en-US"/>
        </w:rPr>
        <w:t>3.17</w:t>
      </w:r>
    </w:p>
    <w:p w14:paraId="0A40FAFB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Melting</w:t>
      </w:r>
      <w:r w:rsidR="00CC02F5" w:rsidRPr="00134903">
        <w:rPr>
          <w:rFonts w:asciiTheme="majorHAnsi" w:hAnsiTheme="majorHAnsi" w:cstheme="majorHAnsi"/>
          <w:sz w:val="20"/>
          <w:lang w:val="en-US"/>
        </w:rPr>
        <w:t>/freezing</w:t>
      </w:r>
      <w:r w:rsidRPr="00134903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7C8FCBD9" w:rsidR="00076B76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134903">
        <w:rPr>
          <w:rFonts w:asciiTheme="majorHAnsi" w:hAnsiTheme="majorHAnsi" w:cstheme="majorHAnsi"/>
          <w:sz w:val="20"/>
          <w:lang w:val="en-US"/>
        </w:rPr>
        <w:t>t</w:t>
      </w:r>
      <w:r w:rsidRPr="00134903">
        <w:rPr>
          <w:rFonts w:asciiTheme="majorHAnsi" w:hAnsiTheme="majorHAnsi" w:cstheme="majorHAnsi"/>
          <w:sz w:val="20"/>
          <w:lang w:val="en-US"/>
        </w:rPr>
        <w:t>:</w:t>
      </w:r>
      <w:r w:rsidR="00CC02F5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338C3281" w14:textId="77777777" w:rsidR="00134903" w:rsidRPr="00134903" w:rsidRDefault="0013490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0B66B59B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BD5BE9">
        <w:rPr>
          <w:rFonts w:asciiTheme="majorHAnsi" w:hAnsiTheme="majorHAnsi" w:cstheme="majorHAnsi"/>
          <w:sz w:val="20"/>
          <w:lang w:val="en-US"/>
        </w:rPr>
        <w:t>&gt;60°C</w:t>
      </w:r>
    </w:p>
    <w:p w14:paraId="6750A4DE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7A089D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5746119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Viscosity</w:t>
      </w:r>
      <w:r w:rsidRPr="00134903">
        <w:rPr>
          <w:rFonts w:asciiTheme="majorHAnsi" w:hAnsiTheme="majorHAnsi" w:cstheme="majorHAnsi"/>
          <w:sz w:val="20"/>
          <w:lang w:val="en-US"/>
        </w:rPr>
        <w:tab/>
        <w:t>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BD5BE9">
        <w:rPr>
          <w:rFonts w:asciiTheme="majorHAnsi" w:hAnsiTheme="majorHAnsi" w:cstheme="majorHAnsi"/>
          <w:sz w:val="20"/>
          <w:lang w:val="en-US"/>
        </w:rPr>
        <w:t>1011 kg/m</w:t>
      </w:r>
      <w:r w:rsidR="00BD5BE9" w:rsidRPr="00BD5BE9">
        <w:rPr>
          <w:rFonts w:asciiTheme="majorHAnsi" w:hAnsiTheme="majorHAnsi" w:cstheme="majorHAnsi"/>
          <w:sz w:val="20"/>
          <w:vertAlign w:val="superscript"/>
          <w:lang w:val="en-US"/>
        </w:rPr>
        <w:t>3</w:t>
      </w:r>
    </w:p>
    <w:p w14:paraId="64657A8E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134903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134903">
        <w:rPr>
          <w:rFonts w:asciiTheme="majorHAnsi" w:hAnsiTheme="majorHAnsi" w:cstheme="majorHAnsi"/>
          <w:sz w:val="20"/>
          <w:lang w:val="en-US"/>
        </w:rPr>
        <w:t>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E07C7C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134903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003932" w:rsidRPr="00134903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134903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134903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1F1CE5C2" w14:textId="7BE1C6FA" w:rsidR="003B02B6" w:rsidRPr="000C38A7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Stable</w:t>
      </w:r>
    </w:p>
    <w:p w14:paraId="32A710F4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lastRenderedPageBreak/>
        <w:t>10.2. Chemical stability</w:t>
      </w:r>
    </w:p>
    <w:p w14:paraId="4E423370" w14:textId="6C0E5AA1" w:rsidR="00B56D0C" w:rsidRPr="00134903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Stable</w:t>
      </w:r>
    </w:p>
    <w:p w14:paraId="5CBC1E83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134903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0EC511D4" w:rsidR="00B56D0C" w:rsidRPr="00134903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Excessive temperature or pressure, sunlight</w:t>
      </w:r>
    </w:p>
    <w:p w14:paraId="1C4A0250" w14:textId="77777777" w:rsidR="000A3A4E" w:rsidRPr="00134903" w:rsidRDefault="000A3A4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742FF4AB" w14:textId="18C30CA2" w:rsid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Avoid alkalis or strong bases</w:t>
      </w:r>
    </w:p>
    <w:p w14:paraId="0DC8598D" w14:textId="77777777" w:rsidR="00BD5BE9" w:rsidRPr="00BD5BE9" w:rsidRDefault="00BD5BE9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7E75C4E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5E4777E0" w:rsidR="00B56D0C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None known</w:t>
      </w:r>
    </w:p>
    <w:p w14:paraId="76CEAAC8" w14:textId="77777777" w:rsidR="000A3A4E" w:rsidRPr="00134903" w:rsidRDefault="000A3A4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A8A36F" w14:textId="2E2789B7" w:rsidR="00B40BBD" w:rsidRDefault="00076B76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Acute toxicity: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2F6949">
        <w:rPr>
          <w:rFonts w:asciiTheme="majorHAnsi" w:hAnsiTheme="majorHAnsi" w:cstheme="majorHAnsi"/>
          <w:sz w:val="20"/>
          <w:lang w:val="en-US"/>
        </w:rPr>
        <w:t xml:space="preserve">Ethoxylated undecyl alcohol </w:t>
      </w:r>
      <w:r w:rsidR="002F6949">
        <w:rPr>
          <w:rFonts w:asciiTheme="majorHAnsi" w:hAnsiTheme="majorHAnsi" w:cstheme="majorHAnsi"/>
          <w:sz w:val="20"/>
          <w:lang w:val="en-US"/>
        </w:rPr>
        <w:tab/>
        <w:t>LD50 oral</w:t>
      </w:r>
      <w:r w:rsidR="002F6949">
        <w:rPr>
          <w:rFonts w:asciiTheme="majorHAnsi" w:hAnsiTheme="majorHAnsi" w:cstheme="majorHAnsi"/>
          <w:sz w:val="20"/>
          <w:lang w:val="en-US"/>
        </w:rPr>
        <w:tab/>
        <w:t>500mg/kg</w:t>
      </w:r>
    </w:p>
    <w:p w14:paraId="5C0F489B" w14:textId="4FB14517" w:rsidR="002F6949" w:rsidRDefault="002F6949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LD50 dermal</w:t>
      </w:r>
      <w:r>
        <w:rPr>
          <w:rFonts w:asciiTheme="majorHAnsi" w:hAnsiTheme="majorHAnsi" w:cstheme="majorHAnsi"/>
          <w:sz w:val="20"/>
          <w:lang w:val="en-US"/>
        </w:rPr>
        <w:tab/>
        <w:t>&gt;2000mg/kg</w:t>
      </w:r>
    </w:p>
    <w:p w14:paraId="5EB465E2" w14:textId="19EC913C" w:rsidR="002F6949" w:rsidRDefault="002F6949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LD50 inhalation</w:t>
      </w:r>
      <w:r>
        <w:rPr>
          <w:rFonts w:asciiTheme="majorHAnsi" w:hAnsiTheme="majorHAnsi" w:cstheme="majorHAnsi"/>
          <w:sz w:val="20"/>
          <w:lang w:val="en-US"/>
        </w:rPr>
        <w:tab/>
        <w:t>&gt;20mg/L</w:t>
      </w:r>
    </w:p>
    <w:p w14:paraId="238C6E29" w14:textId="29CE0BFA" w:rsidR="002F6949" w:rsidRDefault="002F6949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</w:p>
    <w:p w14:paraId="374719D1" w14:textId="015404EF" w:rsidR="002F6949" w:rsidRDefault="002F6949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Formic acid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LD50 oral</w:t>
      </w:r>
      <w:r>
        <w:rPr>
          <w:rFonts w:asciiTheme="majorHAnsi" w:hAnsiTheme="majorHAnsi" w:cstheme="majorHAnsi"/>
          <w:sz w:val="20"/>
          <w:lang w:val="en-US"/>
        </w:rPr>
        <w:tab/>
        <w:t>730mg/kg</w:t>
      </w:r>
    </w:p>
    <w:p w14:paraId="3DB63214" w14:textId="77777777" w:rsidR="002F6949" w:rsidRDefault="002F6949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LD50 dermal</w:t>
      </w:r>
      <w:r>
        <w:rPr>
          <w:rFonts w:asciiTheme="majorHAnsi" w:hAnsiTheme="majorHAnsi" w:cstheme="majorHAnsi"/>
          <w:sz w:val="20"/>
          <w:lang w:val="en-US"/>
        </w:rPr>
        <w:tab/>
        <w:t>&gt;2000mg/kg</w:t>
      </w:r>
    </w:p>
    <w:p w14:paraId="11AC0A3A" w14:textId="1F4979B9" w:rsidR="002F6949" w:rsidRDefault="002F6949" w:rsidP="002F694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LD50 inhalation</w:t>
      </w:r>
      <w:r>
        <w:rPr>
          <w:rFonts w:asciiTheme="majorHAnsi" w:hAnsiTheme="majorHAnsi" w:cstheme="majorHAnsi"/>
          <w:sz w:val="20"/>
          <w:lang w:val="en-US"/>
        </w:rPr>
        <w:tab/>
        <w:t>7.85mg/L</w:t>
      </w:r>
    </w:p>
    <w:p w14:paraId="5613B718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3D57A7AC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2F694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057D933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318BFF72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2F6949">
        <w:rPr>
          <w:rFonts w:asciiTheme="majorHAnsi" w:hAnsiTheme="majorHAnsi" w:cstheme="majorHAnsi"/>
          <w:sz w:val="20"/>
          <w:lang w:val="en-US"/>
        </w:rPr>
        <w:t>May cause eye irritation</w:t>
      </w:r>
    </w:p>
    <w:p w14:paraId="0D05B8AB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1A3E9F" w:rsidRPr="00134903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E343A3"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134903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Carcinogenicity: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E343A3"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DA3E08" w:rsidRPr="00134903">
        <w:rPr>
          <w:rFonts w:asciiTheme="majorHAnsi" w:hAnsiTheme="majorHAnsi" w:cstheme="majorHAnsi"/>
          <w:sz w:val="20"/>
          <w:lang w:val="en-US"/>
        </w:rPr>
        <w:tab/>
      </w:r>
      <w:r w:rsidR="00E343A3"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5AE96DB7" w:rsidR="00DA3E08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STOT-single exposure: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E343A3"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4822FCB1" w14:textId="77777777" w:rsidR="00740311" w:rsidRPr="00134903" w:rsidRDefault="00740311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134903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STOT-repeated exposure: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E343A3"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134903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Aspiration hazard:</w:t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Pr="00134903">
        <w:rPr>
          <w:rFonts w:asciiTheme="majorHAnsi" w:hAnsiTheme="majorHAnsi" w:cstheme="majorHAnsi"/>
          <w:sz w:val="20"/>
          <w:lang w:val="en-US"/>
        </w:rPr>
        <w:tab/>
      </w:r>
      <w:r w:rsidR="00E343A3"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134903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1682E72B" w:rsidR="00044A5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36EB14AB" w14:textId="025824C0" w:rsidR="002F6949" w:rsidRPr="002F6949" w:rsidRDefault="002F6949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2F6949">
        <w:rPr>
          <w:rFonts w:asciiTheme="majorHAnsi" w:hAnsiTheme="majorHAnsi" w:cstheme="majorHAnsi"/>
          <w:bCs/>
          <w:sz w:val="20"/>
          <w:lang w:val="en-US"/>
        </w:rPr>
        <w:t>Acute toxicity</w:t>
      </w:r>
    </w:p>
    <w:p w14:paraId="6E8AE35A" w14:textId="3403187A" w:rsidR="00EB7C30" w:rsidRDefault="002F6949" w:rsidP="00E343A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Formic acid</w:t>
      </w:r>
      <w:r>
        <w:rPr>
          <w:rFonts w:asciiTheme="majorHAnsi" w:hAnsiTheme="majorHAnsi" w:cstheme="majorHAnsi"/>
          <w:sz w:val="20"/>
          <w:lang w:val="en-US"/>
        </w:rPr>
        <w:tab/>
        <w:t>LC50</w:t>
      </w:r>
      <w:r>
        <w:rPr>
          <w:rFonts w:asciiTheme="majorHAnsi" w:hAnsiTheme="majorHAnsi" w:cstheme="majorHAnsi"/>
          <w:sz w:val="20"/>
          <w:lang w:val="en-US"/>
        </w:rPr>
        <w:tab/>
        <w:t>150mg/L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Fish (danio rerio)</w:t>
      </w:r>
    </w:p>
    <w:p w14:paraId="7F8903C2" w14:textId="631C4CE6" w:rsidR="002F6949" w:rsidRDefault="002F6949" w:rsidP="00E343A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EC50</w:t>
      </w:r>
      <w:r>
        <w:rPr>
          <w:rFonts w:asciiTheme="majorHAnsi" w:hAnsiTheme="majorHAnsi" w:cstheme="majorHAnsi"/>
          <w:sz w:val="20"/>
          <w:lang w:val="en-US"/>
        </w:rPr>
        <w:tab/>
        <w:t>365mg/L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Crustacean (daphnia magna)</w:t>
      </w:r>
    </w:p>
    <w:p w14:paraId="4FBF110F" w14:textId="6FFE4FCD" w:rsidR="002F6949" w:rsidRDefault="002F6949" w:rsidP="00E343A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A486622" w14:textId="270BF054" w:rsidR="002F6949" w:rsidRDefault="002F6949" w:rsidP="00E343A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Chronic toxicity</w:t>
      </w:r>
    </w:p>
    <w:p w14:paraId="100F7D97" w14:textId="4F8BD966" w:rsidR="002F6949" w:rsidRPr="00134903" w:rsidRDefault="002F6949" w:rsidP="00E343A3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Formic acid</w:t>
      </w:r>
      <w:r>
        <w:rPr>
          <w:rFonts w:asciiTheme="majorHAnsi" w:hAnsiTheme="majorHAnsi" w:cstheme="majorHAnsi"/>
          <w:sz w:val="20"/>
          <w:lang w:val="en-US"/>
        </w:rPr>
        <w:tab/>
        <w:t>NOEC</w:t>
      </w:r>
      <w:r>
        <w:rPr>
          <w:rFonts w:asciiTheme="majorHAnsi" w:hAnsiTheme="majorHAnsi" w:cstheme="majorHAnsi"/>
          <w:sz w:val="20"/>
          <w:lang w:val="en-US"/>
        </w:rPr>
        <w:tab/>
        <w:t>100mg/L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Crustacean (daphnia magna)</w:t>
      </w:r>
    </w:p>
    <w:p w14:paraId="2FBBC15C" w14:textId="073C1BBC" w:rsidR="0083444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00A329" w14:textId="3B8027A6" w:rsidR="002F6949" w:rsidRDefault="002F69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E7DD748" w14:textId="1F9B5584" w:rsidR="002F6949" w:rsidRDefault="002F69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2C63A0" w14:textId="77777777" w:rsidR="000C38A7" w:rsidRPr="00134903" w:rsidRDefault="000C38A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lastRenderedPageBreak/>
        <w:t>12.2. Persistence and degradability</w:t>
      </w:r>
    </w:p>
    <w:p w14:paraId="58F69843" w14:textId="7E41E78A" w:rsidR="002F6949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Biodegradability</w:t>
      </w:r>
    </w:p>
    <w:p w14:paraId="1AC5C9C3" w14:textId="32F6AD38" w:rsidR="00586E9C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Formic acid</w:t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Concentration</w:t>
      </w:r>
      <w:r>
        <w:rPr>
          <w:rFonts w:asciiTheme="majorHAnsi" w:hAnsiTheme="majorHAnsi" w:cstheme="majorHAnsi"/>
          <w:sz w:val="20"/>
          <w:lang w:val="en-US"/>
        </w:rPr>
        <w:tab/>
        <w:t>18mg/L</w:t>
      </w:r>
    </w:p>
    <w:p w14:paraId="1A26A95E" w14:textId="426B65DC" w:rsidR="002F6949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Period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28days</w:t>
      </w:r>
    </w:p>
    <w:p w14:paraId="356D4D45" w14:textId="63CCC9ED" w:rsidR="002F6949" w:rsidRPr="00134903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% biodegradable</w:t>
      </w:r>
      <w:r>
        <w:rPr>
          <w:rFonts w:asciiTheme="majorHAnsi" w:hAnsiTheme="majorHAnsi" w:cstheme="majorHAnsi"/>
          <w:sz w:val="20"/>
          <w:lang w:val="en-US"/>
        </w:rPr>
        <w:tab/>
        <w:t>97%</w:t>
      </w:r>
    </w:p>
    <w:p w14:paraId="4E27F631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12.3. Bioaccumulative potential</w:t>
      </w:r>
    </w:p>
    <w:p w14:paraId="7534DC9C" w14:textId="2D2F7DD1" w:rsidR="00586E9C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Formic acid</w:t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BCF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3.2</w:t>
      </w:r>
    </w:p>
    <w:p w14:paraId="76A954EC" w14:textId="11FA8D0D" w:rsidR="002F6949" w:rsidRPr="00134903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Potential</w:t>
      </w:r>
      <w:r>
        <w:rPr>
          <w:rFonts w:asciiTheme="majorHAnsi" w:hAnsiTheme="majorHAnsi" w:cstheme="majorHAnsi"/>
          <w:sz w:val="20"/>
          <w:lang w:val="en-US"/>
        </w:rPr>
        <w:tab/>
        <w:t>Low</w:t>
      </w:r>
    </w:p>
    <w:p w14:paraId="182A3A3B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0F48290D" w14:textId="24155A80" w:rsidR="00E96478" w:rsidRDefault="00E96478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96478">
        <w:rPr>
          <w:rFonts w:asciiTheme="majorHAnsi" w:hAnsiTheme="majorHAnsi" w:cstheme="majorHAnsi"/>
          <w:sz w:val="20"/>
          <w:lang w:val="en-US"/>
        </w:rPr>
        <w:t>Absorption/desorption</w:t>
      </w:r>
    </w:p>
    <w:p w14:paraId="7C6AEA82" w14:textId="5401E232" w:rsidR="00586E9C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Formic acid</w:t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proofErr w:type="spellStart"/>
      <w:r>
        <w:rPr>
          <w:rFonts w:asciiTheme="majorHAnsi" w:hAnsiTheme="majorHAnsi" w:cstheme="majorHAnsi"/>
          <w:sz w:val="20"/>
          <w:lang w:val="en-US"/>
        </w:rPr>
        <w:t>Koc</w:t>
      </w:r>
      <w:proofErr w:type="spellEnd"/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31</w:t>
      </w:r>
    </w:p>
    <w:p w14:paraId="005EDDAB" w14:textId="674F7406" w:rsidR="002F6949" w:rsidRDefault="002F6949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Conclusion</w:t>
      </w:r>
      <w:r w:rsidR="00E96478">
        <w:rPr>
          <w:rFonts w:asciiTheme="majorHAnsi" w:hAnsiTheme="majorHAnsi" w:cstheme="majorHAnsi"/>
          <w:sz w:val="20"/>
          <w:lang w:val="en-US"/>
        </w:rPr>
        <w:tab/>
        <w:t>Very high</w:t>
      </w:r>
    </w:p>
    <w:p w14:paraId="4B59A3ED" w14:textId="6E22FE8A" w:rsidR="00E96478" w:rsidRDefault="00E96478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Surface tension</w:t>
      </w:r>
      <w:r>
        <w:rPr>
          <w:rFonts w:asciiTheme="majorHAnsi" w:hAnsiTheme="majorHAnsi" w:cstheme="majorHAnsi"/>
          <w:sz w:val="20"/>
          <w:lang w:val="en-US"/>
        </w:rPr>
        <w:tab/>
        <w:t>3862E-2 N/m (25°C)</w:t>
      </w:r>
    </w:p>
    <w:p w14:paraId="6581E433" w14:textId="431C6E2A" w:rsidR="00E96478" w:rsidRDefault="00E96478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4BB21D7" w14:textId="431E1F85" w:rsidR="00E96478" w:rsidRDefault="00E96478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Volatility</w:t>
      </w:r>
    </w:p>
    <w:p w14:paraId="20B42D78" w14:textId="3A184A68" w:rsidR="00E96478" w:rsidRPr="00134903" w:rsidRDefault="00E96478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Formic acid</w:t>
      </w:r>
      <w:r>
        <w:rPr>
          <w:rFonts w:asciiTheme="majorHAnsi" w:hAnsiTheme="majorHAnsi" w:cstheme="majorHAnsi"/>
          <w:sz w:val="20"/>
          <w:lang w:val="en-US"/>
        </w:rPr>
        <w:tab/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>Henry</w:t>
      </w:r>
      <w:r w:rsidR="000C38A7"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1.9E-2 Pa•m</w:t>
      </w:r>
      <w:r w:rsidRPr="00E96478">
        <w:rPr>
          <w:rFonts w:asciiTheme="majorHAnsi" w:hAnsiTheme="majorHAnsi" w:cstheme="majorHAnsi"/>
          <w:sz w:val="20"/>
          <w:vertAlign w:val="superscript"/>
          <w:lang w:val="en-US"/>
        </w:rPr>
        <w:t>3</w:t>
      </w:r>
      <w:r>
        <w:rPr>
          <w:rFonts w:asciiTheme="majorHAnsi" w:hAnsiTheme="majorHAnsi" w:cstheme="majorHAnsi"/>
          <w:sz w:val="20"/>
          <w:lang w:val="en-US"/>
        </w:rPr>
        <w:t>/mol</w:t>
      </w:r>
    </w:p>
    <w:p w14:paraId="0B51AEA1" w14:textId="77777777" w:rsidR="00F930B0" w:rsidRPr="00134903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134903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134903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50EB3E96" w:rsidR="00076B76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CCF348" w14:textId="77777777" w:rsidR="000C38A7" w:rsidRPr="00134903" w:rsidRDefault="000C38A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79BDF4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13.1. Waste treatment methods</w:t>
      </w:r>
    </w:p>
    <w:p w14:paraId="41E75EFF" w14:textId="77777777" w:rsidR="00DA3E08" w:rsidRPr="00134903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 xml:space="preserve">Dispose of waste and residues in accordance with local authority </w:t>
      </w:r>
      <w:r w:rsidR="0087166B" w:rsidRPr="00134903">
        <w:rPr>
          <w:rFonts w:asciiTheme="majorHAnsi" w:hAnsiTheme="majorHAnsi" w:cstheme="majorHAnsi"/>
          <w:sz w:val="20"/>
          <w:lang w:val="en-US"/>
        </w:rPr>
        <w:t xml:space="preserve">requirements. This material </w:t>
      </w:r>
      <w:r w:rsidRPr="00134903">
        <w:rPr>
          <w:rFonts w:asciiTheme="majorHAnsi" w:hAnsiTheme="majorHAnsi" w:cstheme="majorHAnsi"/>
          <w:sz w:val="20"/>
          <w:lang w:val="en-US"/>
        </w:rPr>
        <w:t>must be disposed of as hazardous waste.</w:t>
      </w:r>
    </w:p>
    <w:p w14:paraId="643421F2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EB40EA0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09CA5602" w:rsidR="00B56D0C" w:rsidRDefault="00E9647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This product is not regulated for transport</w:t>
      </w:r>
    </w:p>
    <w:p w14:paraId="0EC03300" w14:textId="77777777" w:rsidR="00134903" w:rsidRPr="00134903" w:rsidRDefault="0013490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413690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565CBF1A" w:rsidR="00346CF2" w:rsidRPr="00134903" w:rsidRDefault="00E03473" w:rsidP="00346C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05B8EDE1" w14:textId="77777777" w:rsidR="00985BEE" w:rsidRPr="00134903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E7135FA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134903">
        <w:rPr>
          <w:rFonts w:asciiTheme="majorHAnsi" w:hAnsiTheme="majorHAnsi" w:cstheme="majorHAnsi"/>
          <w:b/>
          <w:sz w:val="20"/>
          <w:lang w:val="en-US"/>
        </w:rPr>
        <w:t>class(</w:t>
      </w:r>
      <w:r w:rsidRPr="00134903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35F96F6C" w14:textId="3F1C1DCA" w:rsidR="00B56D0C" w:rsidRPr="00134903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3D345302" w14:textId="77777777" w:rsidR="006829D6" w:rsidRPr="00134903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34AFA3F4" w:rsidR="00B56D0C" w:rsidRPr="00134903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134903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51318BC0" w:rsidR="00B56D0C" w:rsidRPr="00134903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6BFBEE34" w14:textId="05B9CB95" w:rsidR="00B56D0C" w:rsidRPr="00134903" w:rsidRDefault="003816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5F6CB75F" w14:textId="77777777" w:rsidR="00134903" w:rsidRPr="00134903" w:rsidRDefault="0013490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Pr="00134903" w:rsidRDefault="0038161F" w:rsidP="0038161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7F21E595" w14:textId="77777777" w:rsidR="0038161F" w:rsidRPr="00134903" w:rsidRDefault="0038161F" w:rsidP="0038161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27185EE" w14:textId="77777777" w:rsidR="0038161F" w:rsidRPr="00134903" w:rsidRDefault="0038161F" w:rsidP="0038161F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Additional Information:</w:t>
      </w:r>
    </w:p>
    <w:p w14:paraId="72B2185E" w14:textId="1478796D" w:rsidR="00B56D0C" w:rsidRPr="00134903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309DF57D" w:rsidR="00044A5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6DF7847" w14:textId="36161AA7" w:rsidR="000C38A7" w:rsidRDefault="000C38A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90950DD" w14:textId="77777777" w:rsidR="000C38A7" w:rsidRPr="00134903" w:rsidRDefault="000C38A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15: Regulatory Information</w:t>
      </w:r>
    </w:p>
    <w:p w14:paraId="004FEEB1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 xml:space="preserve">15.1. Safety, </w:t>
      </w:r>
      <w:proofErr w:type="gramStart"/>
      <w:r w:rsidRPr="00134903">
        <w:rPr>
          <w:rFonts w:asciiTheme="majorHAnsi" w:hAnsiTheme="majorHAnsi" w:cstheme="majorHAnsi"/>
          <w:b/>
          <w:sz w:val="20"/>
          <w:lang w:val="en-US"/>
        </w:rPr>
        <w:t>health</w:t>
      </w:r>
      <w:proofErr w:type="gramEnd"/>
      <w:r w:rsidRPr="00134903">
        <w:rPr>
          <w:rFonts w:asciiTheme="majorHAnsi" w:hAnsiTheme="majorHAnsi" w:cstheme="majorHAnsi"/>
          <w:b/>
          <w:sz w:val="20"/>
          <w:lang w:val="en-US"/>
        </w:rPr>
        <w:t xml:space="preserve"> and environmental regulations/legislation specific for the substance or mixture</w:t>
      </w:r>
    </w:p>
    <w:p w14:paraId="39041797" w14:textId="079CAEB7" w:rsidR="00A64BF2" w:rsidRPr="00134903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134903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134903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134903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134903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212C8C72" w:rsidR="00B56D0C" w:rsidRPr="00134903" w:rsidRDefault="00E9647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134903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134903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134903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134903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13490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134903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134903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134903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134903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134903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766D986C" w14:textId="155BE595" w:rsidR="000C38A7" w:rsidRDefault="000C38A7" w:rsidP="00227C1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H226: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0C38A7">
        <w:rPr>
          <w:rFonts w:asciiTheme="majorHAnsi" w:hAnsiTheme="majorHAnsi" w:cstheme="majorHAnsi"/>
          <w:sz w:val="20"/>
          <w:lang w:val="en-US"/>
        </w:rPr>
        <w:t>Flammable liquid and vapour</w:t>
      </w:r>
    </w:p>
    <w:p w14:paraId="1BBD2647" w14:textId="6F359A4E" w:rsidR="00227C1F" w:rsidRPr="00134903" w:rsidRDefault="00227C1F" w:rsidP="00227C1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H302:</w:t>
      </w:r>
      <w:r w:rsidRPr="00134903">
        <w:rPr>
          <w:rFonts w:asciiTheme="majorHAnsi" w:hAnsiTheme="majorHAnsi" w:cstheme="majorHAnsi"/>
          <w:sz w:val="20"/>
          <w:lang w:val="en-US"/>
        </w:rPr>
        <w:tab/>
        <w:t>Harmful if swallowed</w:t>
      </w:r>
    </w:p>
    <w:p w14:paraId="2C5904E9" w14:textId="72A5C8AC" w:rsidR="00227C1F" w:rsidRPr="00134903" w:rsidRDefault="00227C1F" w:rsidP="00227C1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H314:</w:t>
      </w:r>
      <w:r w:rsidRPr="00134903">
        <w:rPr>
          <w:rFonts w:asciiTheme="majorHAnsi" w:hAnsiTheme="majorHAnsi" w:cstheme="majorHAnsi"/>
          <w:sz w:val="20"/>
          <w:lang w:val="en-US"/>
        </w:rPr>
        <w:tab/>
        <w:t>Causes severe skin burns and eye damage</w:t>
      </w:r>
    </w:p>
    <w:p w14:paraId="013569EA" w14:textId="77777777" w:rsidR="00EB7C30" w:rsidRPr="00134903" w:rsidRDefault="00EB7C30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H315:</w:t>
      </w:r>
      <w:r w:rsidRPr="00134903">
        <w:rPr>
          <w:rFonts w:asciiTheme="majorHAnsi" w:hAnsiTheme="majorHAnsi" w:cstheme="majorHAnsi"/>
          <w:sz w:val="20"/>
          <w:lang w:val="en-US"/>
        </w:rPr>
        <w:tab/>
        <w:t>Causes skin irritation</w:t>
      </w:r>
    </w:p>
    <w:p w14:paraId="367C467D" w14:textId="4B5672E0" w:rsidR="00EB7C30" w:rsidRDefault="00EB7C30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H317:</w:t>
      </w:r>
      <w:r w:rsidRPr="00134903">
        <w:rPr>
          <w:rFonts w:asciiTheme="majorHAnsi" w:hAnsiTheme="majorHAnsi" w:cstheme="majorHAnsi"/>
          <w:sz w:val="20"/>
          <w:lang w:val="en-US"/>
        </w:rPr>
        <w:tab/>
        <w:t>May cause an allergic skin reaction</w:t>
      </w:r>
    </w:p>
    <w:p w14:paraId="4E81D690" w14:textId="65D7A9B0" w:rsidR="000A3A4E" w:rsidRPr="00134903" w:rsidRDefault="000A3A4E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H318: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0A3A4E">
        <w:rPr>
          <w:rFonts w:asciiTheme="majorHAnsi" w:hAnsiTheme="majorHAnsi" w:cstheme="majorHAnsi"/>
          <w:sz w:val="20"/>
          <w:lang w:val="en-US"/>
        </w:rPr>
        <w:t>Causes serious eye damage</w:t>
      </w:r>
    </w:p>
    <w:p w14:paraId="54CB54D7" w14:textId="09E77183" w:rsidR="00EB7C30" w:rsidRDefault="00EB7C30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H319:</w:t>
      </w:r>
      <w:r w:rsidRPr="00134903">
        <w:rPr>
          <w:rFonts w:asciiTheme="majorHAnsi" w:hAnsiTheme="majorHAnsi" w:cstheme="majorHAnsi"/>
          <w:sz w:val="20"/>
          <w:lang w:val="en-US"/>
        </w:rPr>
        <w:tab/>
        <w:t>Causes serious eye irritation</w:t>
      </w:r>
    </w:p>
    <w:p w14:paraId="0EFA655E" w14:textId="3F76404B" w:rsidR="000C38A7" w:rsidRPr="00134903" w:rsidRDefault="000C38A7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H331: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0C38A7">
        <w:rPr>
          <w:rFonts w:asciiTheme="majorHAnsi" w:hAnsiTheme="majorHAnsi" w:cstheme="majorHAnsi"/>
          <w:sz w:val="20"/>
          <w:lang w:val="en-US"/>
        </w:rPr>
        <w:t>Toxic if inhaled</w:t>
      </w:r>
    </w:p>
    <w:p w14:paraId="5CABDEA8" w14:textId="56FEEB48" w:rsidR="00EB7C30" w:rsidRDefault="00EB7C30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H411:</w:t>
      </w:r>
      <w:r w:rsidRPr="00134903">
        <w:rPr>
          <w:rFonts w:asciiTheme="majorHAnsi" w:hAnsiTheme="majorHAnsi" w:cstheme="majorHAnsi"/>
          <w:sz w:val="20"/>
          <w:lang w:val="en-US"/>
        </w:rPr>
        <w:tab/>
        <w:t>Toxic to aquatic life with long lasting effects</w:t>
      </w:r>
    </w:p>
    <w:p w14:paraId="0C951A27" w14:textId="2CFEBF70" w:rsidR="000A3A4E" w:rsidRDefault="000A3A4E" w:rsidP="00EB7C3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H412:</w:t>
      </w:r>
      <w:r>
        <w:rPr>
          <w:rFonts w:asciiTheme="majorHAnsi" w:hAnsiTheme="majorHAnsi" w:cstheme="majorHAnsi"/>
          <w:sz w:val="20"/>
          <w:lang w:val="en-US"/>
        </w:rPr>
        <w:tab/>
      </w:r>
      <w:r w:rsidRPr="000A3A4E">
        <w:rPr>
          <w:rFonts w:asciiTheme="majorHAnsi" w:hAnsiTheme="majorHAnsi" w:cstheme="majorHAnsi"/>
          <w:sz w:val="20"/>
          <w:lang w:val="en-US"/>
        </w:rPr>
        <w:t>Harmful to aquatic life with long lasting effects</w:t>
      </w:r>
    </w:p>
    <w:p w14:paraId="50E6BDDF" w14:textId="3F0EE576" w:rsidR="000A3A4E" w:rsidRDefault="000A3A4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134903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134903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548087FA" w:rsidR="00896D67" w:rsidRPr="00134903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134903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134903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 w:rsidRPr="0013490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134903">
        <w:rPr>
          <w:rFonts w:asciiTheme="majorHAnsi" w:hAnsiTheme="majorHAnsi" w:cstheme="majorHAnsi"/>
          <w:sz w:val="20"/>
          <w:lang w:val="en-US"/>
        </w:rPr>
        <w:t>No</w:t>
      </w:r>
      <w:r w:rsidR="00E03473" w:rsidRPr="0013490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134903">
        <w:rPr>
          <w:rFonts w:asciiTheme="majorHAnsi" w:hAnsiTheme="majorHAnsi" w:cstheme="majorHAnsi"/>
          <w:sz w:val="20"/>
          <w:lang w:val="en-US"/>
        </w:rPr>
        <w:t>1272/2008 (</w:t>
      </w:r>
      <w:r w:rsidR="00B723C3" w:rsidRPr="00134903">
        <w:rPr>
          <w:rFonts w:asciiTheme="majorHAnsi" w:hAnsiTheme="majorHAnsi" w:cstheme="majorHAnsi"/>
          <w:sz w:val="20"/>
          <w:lang w:val="en-US"/>
        </w:rPr>
        <w:t>GB-</w:t>
      </w:r>
      <w:r w:rsidR="00896D67" w:rsidRPr="00134903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134903" w:rsidSect="004A0849">
      <w:headerReference w:type="default" r:id="rId9"/>
      <w:footerReference w:type="default" r:id="rId10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C58C7" w14:textId="77777777" w:rsidR="00E92307" w:rsidRDefault="00E92307" w:rsidP="00044A5A">
      <w:pPr>
        <w:spacing w:after="0" w:line="240" w:lineRule="auto"/>
      </w:pPr>
      <w:r>
        <w:separator/>
      </w:r>
    </w:p>
  </w:endnote>
  <w:endnote w:type="continuationSeparator" w:id="0">
    <w:p w14:paraId="67520F09" w14:textId="77777777" w:rsidR="00E92307" w:rsidRDefault="00E92307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A850D8" w:rsidRPr="004A0849" w:rsidRDefault="00A850D8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087A22"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087A22"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A850D8" w:rsidRPr="000F3CC0" w:rsidRDefault="00A850D8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01E32" w14:textId="77777777" w:rsidR="00E92307" w:rsidRDefault="00E92307" w:rsidP="00044A5A">
      <w:pPr>
        <w:spacing w:after="0" w:line="240" w:lineRule="auto"/>
      </w:pPr>
      <w:r>
        <w:separator/>
      </w:r>
    </w:p>
  </w:footnote>
  <w:footnote w:type="continuationSeparator" w:id="0">
    <w:p w14:paraId="08828CBB" w14:textId="77777777" w:rsidR="00E92307" w:rsidRDefault="00E92307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8BAE9" w14:textId="08F9BA83" w:rsidR="00A850D8" w:rsidRPr="00431D77" w:rsidRDefault="004A0849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431D77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0D8" w:rsidRPr="00431D77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="00A850D8" w:rsidRPr="00431D77">
      <w:rPr>
        <w:rFonts w:asciiTheme="majorHAnsi" w:hAnsiTheme="majorHAnsi" w:cstheme="majorHAnsi"/>
        <w:sz w:val="18"/>
        <w:lang w:val="en-US"/>
      </w:rPr>
      <w:t xml:space="preserve">Revision Date: </w:t>
    </w:r>
    <w:r w:rsidR="0013790A" w:rsidRPr="00431D77">
      <w:rPr>
        <w:rFonts w:asciiTheme="majorHAnsi" w:hAnsiTheme="majorHAnsi" w:cstheme="majorHAnsi"/>
        <w:sz w:val="18"/>
        <w:lang w:val="en-US"/>
      </w:rPr>
      <w:t>0</w:t>
    </w:r>
    <w:r w:rsidR="00AA520B" w:rsidRPr="00431D77">
      <w:rPr>
        <w:rFonts w:asciiTheme="majorHAnsi" w:hAnsiTheme="majorHAnsi" w:cstheme="majorHAnsi"/>
        <w:sz w:val="18"/>
        <w:lang w:val="en-US"/>
      </w:rPr>
      <w:t>8</w:t>
    </w:r>
    <w:r w:rsidR="0013790A" w:rsidRPr="00431D77">
      <w:rPr>
        <w:rFonts w:asciiTheme="majorHAnsi" w:hAnsiTheme="majorHAnsi" w:cstheme="majorHAnsi"/>
        <w:sz w:val="18"/>
        <w:lang w:val="en-US"/>
      </w:rPr>
      <w:t>/0</w:t>
    </w:r>
    <w:r w:rsidR="00AA520B" w:rsidRPr="00431D77">
      <w:rPr>
        <w:rFonts w:asciiTheme="majorHAnsi" w:hAnsiTheme="majorHAnsi" w:cstheme="majorHAnsi"/>
        <w:sz w:val="18"/>
        <w:lang w:val="en-US"/>
      </w:rPr>
      <w:t>6</w:t>
    </w:r>
    <w:r w:rsidR="0013790A" w:rsidRPr="00431D77">
      <w:rPr>
        <w:rFonts w:asciiTheme="majorHAnsi" w:hAnsiTheme="majorHAnsi" w:cstheme="majorHAnsi"/>
        <w:sz w:val="18"/>
        <w:lang w:val="en-US"/>
      </w:rPr>
      <w:t>/2022</w:t>
    </w:r>
    <w:r w:rsidR="00A850D8" w:rsidRPr="00431D77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="00AC24FA" w:rsidRPr="00431D77">
      <w:rPr>
        <w:rFonts w:asciiTheme="majorHAnsi" w:hAnsiTheme="majorHAnsi" w:cstheme="majorHAnsi"/>
        <w:sz w:val="18"/>
        <w:lang w:val="en-US"/>
      </w:rPr>
      <w:t>SDS/</w:t>
    </w:r>
    <w:r w:rsidR="00195913" w:rsidRPr="00431D77">
      <w:rPr>
        <w:rFonts w:asciiTheme="majorHAnsi" w:hAnsiTheme="majorHAnsi" w:cstheme="majorHAnsi"/>
        <w:sz w:val="18"/>
        <w:lang w:val="en-US"/>
      </w:rPr>
      <w:t>1598</w:t>
    </w:r>
    <w:r w:rsidR="000E1D63" w:rsidRPr="00431D77">
      <w:rPr>
        <w:rFonts w:asciiTheme="majorHAnsi" w:hAnsiTheme="majorHAnsi" w:cstheme="majorHAnsi"/>
        <w:sz w:val="18"/>
        <w:lang w:val="en-US"/>
      </w:rPr>
      <w:t>/1</w:t>
    </w:r>
  </w:p>
  <w:p w14:paraId="14E764DF" w14:textId="4483745E" w:rsidR="00087A22" w:rsidRPr="00431D77" w:rsidRDefault="004D025A" w:rsidP="00087A22">
    <w:pPr>
      <w:pStyle w:val="Header"/>
      <w:jc w:val="center"/>
      <w:rPr>
        <w:sz w:val="18"/>
        <w:lang w:val="en-US"/>
      </w:rPr>
    </w:pPr>
    <w:r w:rsidRPr="00431D77">
      <w:rPr>
        <w:rFonts w:asciiTheme="majorHAnsi" w:hAnsiTheme="majorHAnsi" w:cstheme="majorHAnsi"/>
        <w:sz w:val="18"/>
        <w:lang w:val="en-US"/>
      </w:rPr>
      <w:t xml:space="preserve">Zoflora </w:t>
    </w:r>
    <w:r w:rsidR="00AA520B" w:rsidRPr="00431D77">
      <w:rPr>
        <w:rFonts w:asciiTheme="majorHAnsi" w:hAnsiTheme="majorHAnsi" w:cstheme="majorHAnsi"/>
        <w:sz w:val="18"/>
        <w:lang w:val="en-US"/>
      </w:rPr>
      <w:t>Bathroom</w:t>
    </w:r>
    <w:r w:rsidR="005F24F2" w:rsidRPr="00431D77">
      <w:rPr>
        <w:rFonts w:asciiTheme="majorHAnsi" w:hAnsiTheme="majorHAnsi" w:cstheme="majorHAnsi"/>
        <w:sz w:val="18"/>
        <w:lang w:val="en-US"/>
      </w:rPr>
      <w:t xml:space="preserve"> Disinfectant Cleaner (All Perfumes)</w:t>
    </w:r>
  </w:p>
  <w:p w14:paraId="0C158BE4" w14:textId="77777777" w:rsidR="00087A22" w:rsidRPr="00505714" w:rsidRDefault="00087A22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54F8"/>
    <w:rsid w:val="00044A5A"/>
    <w:rsid w:val="00063D5B"/>
    <w:rsid w:val="00076B76"/>
    <w:rsid w:val="00087A22"/>
    <w:rsid w:val="000A3A4E"/>
    <w:rsid w:val="000B67FE"/>
    <w:rsid w:val="000B6AC0"/>
    <w:rsid w:val="000C38A7"/>
    <w:rsid w:val="000C4B29"/>
    <w:rsid w:val="000D0E5F"/>
    <w:rsid w:val="000E1D63"/>
    <w:rsid w:val="000F3CC0"/>
    <w:rsid w:val="00121E00"/>
    <w:rsid w:val="00134903"/>
    <w:rsid w:val="0013790A"/>
    <w:rsid w:val="00152E0D"/>
    <w:rsid w:val="00190538"/>
    <w:rsid w:val="00195913"/>
    <w:rsid w:val="001A3E9F"/>
    <w:rsid w:val="001B40A6"/>
    <w:rsid w:val="001D7C63"/>
    <w:rsid w:val="001F3253"/>
    <w:rsid w:val="00206BA9"/>
    <w:rsid w:val="00227C1F"/>
    <w:rsid w:val="00265375"/>
    <w:rsid w:val="002B448F"/>
    <w:rsid w:val="002C25DD"/>
    <w:rsid w:val="002E38F8"/>
    <w:rsid w:val="002F6949"/>
    <w:rsid w:val="00302891"/>
    <w:rsid w:val="0031593A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3E1C46"/>
    <w:rsid w:val="00404C0F"/>
    <w:rsid w:val="00431D77"/>
    <w:rsid w:val="00487EA8"/>
    <w:rsid w:val="004950C3"/>
    <w:rsid w:val="004A0849"/>
    <w:rsid w:val="004C7DBE"/>
    <w:rsid w:val="004D025A"/>
    <w:rsid w:val="00505073"/>
    <w:rsid w:val="00505714"/>
    <w:rsid w:val="00513CEE"/>
    <w:rsid w:val="00523562"/>
    <w:rsid w:val="00542B25"/>
    <w:rsid w:val="0056124B"/>
    <w:rsid w:val="005620F0"/>
    <w:rsid w:val="00586E9C"/>
    <w:rsid w:val="00597A32"/>
    <w:rsid w:val="005A4788"/>
    <w:rsid w:val="005B275C"/>
    <w:rsid w:val="005C0978"/>
    <w:rsid w:val="005C3BDC"/>
    <w:rsid w:val="005F24F2"/>
    <w:rsid w:val="006829D6"/>
    <w:rsid w:val="006B0FEA"/>
    <w:rsid w:val="006E3B20"/>
    <w:rsid w:val="006F5B02"/>
    <w:rsid w:val="00734A73"/>
    <w:rsid w:val="00740311"/>
    <w:rsid w:val="0075432E"/>
    <w:rsid w:val="0077203B"/>
    <w:rsid w:val="00772D4E"/>
    <w:rsid w:val="007A089D"/>
    <w:rsid w:val="007B3D5F"/>
    <w:rsid w:val="007B6C94"/>
    <w:rsid w:val="007C6E67"/>
    <w:rsid w:val="007E4BCE"/>
    <w:rsid w:val="00811174"/>
    <w:rsid w:val="00830BCF"/>
    <w:rsid w:val="00834443"/>
    <w:rsid w:val="00836D74"/>
    <w:rsid w:val="0086595F"/>
    <w:rsid w:val="0087166B"/>
    <w:rsid w:val="0089024C"/>
    <w:rsid w:val="00896D67"/>
    <w:rsid w:val="008F4D9E"/>
    <w:rsid w:val="00926BD1"/>
    <w:rsid w:val="0093461D"/>
    <w:rsid w:val="00943FAB"/>
    <w:rsid w:val="009703F1"/>
    <w:rsid w:val="00976AED"/>
    <w:rsid w:val="00985BEE"/>
    <w:rsid w:val="009B6A14"/>
    <w:rsid w:val="009D702F"/>
    <w:rsid w:val="009E5FC0"/>
    <w:rsid w:val="00A20E6D"/>
    <w:rsid w:val="00A64BF2"/>
    <w:rsid w:val="00A850D8"/>
    <w:rsid w:val="00A956B7"/>
    <w:rsid w:val="00AA520B"/>
    <w:rsid w:val="00AC24FA"/>
    <w:rsid w:val="00AC522A"/>
    <w:rsid w:val="00AE0375"/>
    <w:rsid w:val="00AE554E"/>
    <w:rsid w:val="00B07D64"/>
    <w:rsid w:val="00B40BBD"/>
    <w:rsid w:val="00B56D0C"/>
    <w:rsid w:val="00B723C3"/>
    <w:rsid w:val="00B956A2"/>
    <w:rsid w:val="00BB77C2"/>
    <w:rsid w:val="00BC237A"/>
    <w:rsid w:val="00BC3114"/>
    <w:rsid w:val="00BD5BE9"/>
    <w:rsid w:val="00BE644E"/>
    <w:rsid w:val="00C15A89"/>
    <w:rsid w:val="00CB2A39"/>
    <w:rsid w:val="00CC02F5"/>
    <w:rsid w:val="00D1473D"/>
    <w:rsid w:val="00D62812"/>
    <w:rsid w:val="00DA3E08"/>
    <w:rsid w:val="00DD41F1"/>
    <w:rsid w:val="00DD4E2A"/>
    <w:rsid w:val="00E03473"/>
    <w:rsid w:val="00E07C7C"/>
    <w:rsid w:val="00E24EB7"/>
    <w:rsid w:val="00E343A3"/>
    <w:rsid w:val="00E45AF3"/>
    <w:rsid w:val="00E47EE3"/>
    <w:rsid w:val="00E502A6"/>
    <w:rsid w:val="00E516E5"/>
    <w:rsid w:val="00E877E1"/>
    <w:rsid w:val="00E92307"/>
    <w:rsid w:val="00E96478"/>
    <w:rsid w:val="00EB7C30"/>
    <w:rsid w:val="00EF5226"/>
    <w:rsid w:val="00F05BED"/>
    <w:rsid w:val="00F37E92"/>
    <w:rsid w:val="00F930B0"/>
    <w:rsid w:val="00FB7122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506A4-780E-431F-9234-45E1A884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1530</Words>
  <Characters>8726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Kathryn Folan</cp:lastModifiedBy>
  <cp:revision>2</cp:revision>
  <cp:lastPrinted>2018-01-22T10:13:00Z</cp:lastPrinted>
  <dcterms:created xsi:type="dcterms:W3CDTF">2022-08-31T14:41:00Z</dcterms:created>
  <dcterms:modified xsi:type="dcterms:W3CDTF">2022-08-31T14:41:00Z</dcterms:modified>
</cp:coreProperties>
</file>