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5F98B" w14:textId="1AD4777F" w:rsidR="00241CF9" w:rsidRDefault="00241CF9" w:rsidP="00241CF9">
      <w:pPr>
        <w:spacing w:after="0" w:line="240" w:lineRule="auto"/>
        <w:jc w:val="center"/>
        <w:rPr>
          <w:rFonts w:asciiTheme="majorHAnsi" w:hAnsiTheme="majorHAnsi" w:cstheme="majorHAnsi"/>
          <w:b/>
          <w:sz w:val="32"/>
          <w:lang w:val="en-US"/>
        </w:rPr>
      </w:pPr>
      <w:r w:rsidRPr="00EF6D84">
        <w:rPr>
          <w:rFonts w:asciiTheme="majorHAnsi" w:hAnsiTheme="majorHAnsi" w:cstheme="majorHAnsi"/>
          <w:b/>
          <w:sz w:val="32"/>
          <w:lang w:val="en-US"/>
        </w:rPr>
        <w:t>SAFETY DATA SHEET</w:t>
      </w:r>
    </w:p>
    <w:p w14:paraId="33ECEF95" w14:textId="77777777" w:rsidR="004460F0" w:rsidRPr="00EF6D84" w:rsidRDefault="004460F0" w:rsidP="004460F0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  <w:r w:rsidRPr="00663898">
        <w:rPr>
          <w:rFonts w:asciiTheme="majorHAnsi" w:hAnsiTheme="majorHAnsi" w:cstheme="majorHAnsi"/>
          <w:i/>
          <w:iCs/>
          <w:sz w:val="20"/>
        </w:rPr>
        <w:t>Compiled in accordance with REACH Regulation (EC) No 1907/2006, as amended by UK REACH Regulations SI 2019/758</w:t>
      </w:r>
    </w:p>
    <w:p w14:paraId="60052767" w14:textId="1296BEB1" w:rsidR="00241CF9" w:rsidRPr="00EF6D84" w:rsidRDefault="00330BA1" w:rsidP="00241CF9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highlight w:val="lightGray"/>
          <w:lang w:val="en-US"/>
        </w:rPr>
      </w:pPr>
      <w:r>
        <w:rPr>
          <w:rFonts w:asciiTheme="majorHAnsi" w:hAnsiTheme="majorHAnsi" w:cstheme="majorHAnsi"/>
          <w:b/>
          <w:sz w:val="20"/>
          <w:highlight w:val="lightGray"/>
          <w:lang w:val="en-US"/>
        </w:rPr>
        <w:t>SEC</w:t>
      </w:r>
      <w:r w:rsidR="00241CF9" w:rsidRPr="00EF6D84">
        <w:rPr>
          <w:rFonts w:asciiTheme="majorHAnsi" w:hAnsiTheme="majorHAnsi" w:cstheme="majorHAnsi"/>
          <w:b/>
          <w:sz w:val="20"/>
          <w:highlight w:val="lightGray"/>
          <w:lang w:val="en-US"/>
        </w:rPr>
        <w:t>TION 1: Identification of the Substance/Mixture and of the Company/Undertaking</w:t>
      </w:r>
    </w:p>
    <w:p w14:paraId="40C583D8" w14:textId="77777777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</w:p>
    <w:p w14:paraId="745FBEBF" w14:textId="77777777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lang w:val="en-US"/>
        </w:rPr>
      </w:pPr>
      <w:r w:rsidRPr="00EF6D84">
        <w:rPr>
          <w:rFonts w:asciiTheme="majorHAnsi" w:hAnsiTheme="majorHAnsi" w:cstheme="majorHAnsi"/>
          <w:b/>
          <w:sz w:val="20"/>
          <w:lang w:val="en-US"/>
        </w:rPr>
        <w:t>1.1. Product Identifier</w:t>
      </w:r>
    </w:p>
    <w:p w14:paraId="182597F4" w14:textId="227729A9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  <w:proofErr w:type="spellStart"/>
      <w:r w:rsidRPr="00EF6D84">
        <w:rPr>
          <w:rFonts w:asciiTheme="majorHAnsi" w:hAnsiTheme="majorHAnsi" w:cstheme="majorHAnsi"/>
          <w:sz w:val="20"/>
          <w:lang w:val="en-US"/>
        </w:rPr>
        <w:t>Zoflora</w:t>
      </w:r>
      <w:proofErr w:type="spellEnd"/>
      <w:r w:rsidRPr="00EF6D84">
        <w:rPr>
          <w:rFonts w:asciiTheme="majorHAnsi" w:hAnsiTheme="majorHAnsi" w:cstheme="majorHAnsi"/>
          <w:sz w:val="20"/>
          <w:lang w:val="en-US"/>
        </w:rPr>
        <w:t xml:space="preserve"> </w:t>
      </w:r>
      <w:r w:rsidR="00081998">
        <w:rPr>
          <w:rFonts w:asciiTheme="majorHAnsi" w:hAnsiTheme="majorHAnsi" w:cstheme="majorHAnsi"/>
          <w:sz w:val="20"/>
          <w:lang w:val="en-US"/>
        </w:rPr>
        <w:t>Disinfectant Wipes (All Perfumes)</w:t>
      </w:r>
    </w:p>
    <w:p w14:paraId="75433B23" w14:textId="77777777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lang w:val="en-US"/>
        </w:rPr>
      </w:pPr>
    </w:p>
    <w:p w14:paraId="2F40A334" w14:textId="77777777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lang w:val="en-US"/>
        </w:rPr>
      </w:pPr>
      <w:r w:rsidRPr="00EF6D84">
        <w:rPr>
          <w:rFonts w:asciiTheme="majorHAnsi" w:hAnsiTheme="majorHAnsi" w:cstheme="majorHAnsi"/>
          <w:b/>
          <w:sz w:val="20"/>
          <w:lang w:val="en-US"/>
        </w:rPr>
        <w:t>1.2. Relevant identified uses of substance or mixture and uses advised against</w:t>
      </w:r>
    </w:p>
    <w:p w14:paraId="5DC1D489" w14:textId="4C4974F0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  <w:r w:rsidRPr="00EF6D84">
        <w:rPr>
          <w:rFonts w:asciiTheme="majorHAnsi" w:hAnsiTheme="majorHAnsi" w:cstheme="majorHAnsi"/>
          <w:sz w:val="20"/>
          <w:lang w:val="en-US"/>
        </w:rPr>
        <w:t>Household disinfectant</w:t>
      </w:r>
      <w:r w:rsidR="001B5F62">
        <w:rPr>
          <w:rFonts w:asciiTheme="majorHAnsi" w:hAnsiTheme="majorHAnsi" w:cstheme="majorHAnsi"/>
          <w:sz w:val="20"/>
          <w:lang w:val="en-US"/>
        </w:rPr>
        <w:t xml:space="preserve"> wipes</w:t>
      </w:r>
      <w:r w:rsidRPr="00EF6D84">
        <w:rPr>
          <w:rFonts w:asciiTheme="majorHAnsi" w:hAnsiTheme="majorHAnsi" w:cstheme="majorHAnsi"/>
          <w:sz w:val="20"/>
          <w:lang w:val="en-US"/>
        </w:rPr>
        <w:t>.</w:t>
      </w:r>
    </w:p>
    <w:p w14:paraId="70037305" w14:textId="77777777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lang w:val="en-US"/>
        </w:rPr>
      </w:pPr>
    </w:p>
    <w:p w14:paraId="4F606C32" w14:textId="77777777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lang w:val="en-US"/>
        </w:rPr>
      </w:pPr>
      <w:r w:rsidRPr="00EF6D84">
        <w:rPr>
          <w:rFonts w:asciiTheme="majorHAnsi" w:hAnsiTheme="majorHAnsi" w:cstheme="majorHAnsi"/>
          <w:b/>
          <w:sz w:val="20"/>
          <w:lang w:val="en-US"/>
        </w:rPr>
        <w:t>1.3. Details of supplier of the safety data sheet</w:t>
      </w:r>
    </w:p>
    <w:p w14:paraId="41238ADD" w14:textId="77777777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  <w:r w:rsidRPr="00EF6D84">
        <w:rPr>
          <w:rFonts w:asciiTheme="majorHAnsi" w:hAnsiTheme="majorHAnsi" w:cstheme="majorHAnsi"/>
          <w:sz w:val="20"/>
          <w:lang w:val="en-US"/>
        </w:rPr>
        <w:t>Supplier name:</w:t>
      </w:r>
      <w:r w:rsidRPr="00EF6D84">
        <w:rPr>
          <w:rFonts w:asciiTheme="majorHAnsi" w:hAnsiTheme="majorHAnsi" w:cstheme="majorHAnsi"/>
          <w:sz w:val="20"/>
          <w:lang w:val="en-US"/>
        </w:rPr>
        <w:tab/>
      </w:r>
      <w:r w:rsidRPr="00EF6D84">
        <w:rPr>
          <w:rFonts w:asciiTheme="majorHAnsi" w:hAnsiTheme="majorHAnsi" w:cstheme="majorHAnsi"/>
          <w:sz w:val="20"/>
          <w:lang w:val="en-US"/>
        </w:rPr>
        <w:tab/>
        <w:t>Thornton &amp; Ross Ltd</w:t>
      </w:r>
    </w:p>
    <w:p w14:paraId="0B930BD1" w14:textId="77777777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  <w:r w:rsidRPr="00EF6D84">
        <w:rPr>
          <w:rFonts w:asciiTheme="majorHAnsi" w:hAnsiTheme="majorHAnsi" w:cstheme="majorHAnsi"/>
          <w:sz w:val="20"/>
          <w:lang w:val="en-US"/>
        </w:rPr>
        <w:t>Supplier address:</w:t>
      </w:r>
      <w:r w:rsidRPr="00EF6D84">
        <w:rPr>
          <w:rFonts w:asciiTheme="majorHAnsi" w:hAnsiTheme="majorHAnsi" w:cstheme="majorHAnsi"/>
          <w:sz w:val="20"/>
          <w:lang w:val="en-US"/>
        </w:rPr>
        <w:tab/>
      </w:r>
      <w:r w:rsidRPr="00EF6D84">
        <w:rPr>
          <w:rFonts w:asciiTheme="majorHAnsi" w:hAnsiTheme="majorHAnsi" w:cstheme="majorHAnsi"/>
          <w:sz w:val="20"/>
          <w:lang w:val="en-US"/>
        </w:rPr>
        <w:tab/>
      </w:r>
      <w:proofErr w:type="spellStart"/>
      <w:r w:rsidRPr="00EF6D84">
        <w:rPr>
          <w:rFonts w:asciiTheme="majorHAnsi" w:hAnsiTheme="majorHAnsi" w:cstheme="majorHAnsi"/>
          <w:sz w:val="20"/>
          <w:lang w:val="en-US"/>
        </w:rPr>
        <w:t>Linthwaite</w:t>
      </w:r>
      <w:proofErr w:type="spellEnd"/>
      <w:r w:rsidRPr="00EF6D84">
        <w:rPr>
          <w:rFonts w:asciiTheme="majorHAnsi" w:hAnsiTheme="majorHAnsi" w:cstheme="majorHAnsi"/>
          <w:sz w:val="20"/>
          <w:lang w:val="en-US"/>
        </w:rPr>
        <w:t>, Huddersfield, HD7 5QH</w:t>
      </w:r>
    </w:p>
    <w:p w14:paraId="23390800" w14:textId="77777777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  <w:r w:rsidRPr="00EF6D84">
        <w:rPr>
          <w:rFonts w:asciiTheme="majorHAnsi" w:hAnsiTheme="majorHAnsi" w:cstheme="majorHAnsi"/>
          <w:sz w:val="20"/>
          <w:lang w:val="en-US"/>
        </w:rPr>
        <w:t>Telephone:</w:t>
      </w:r>
      <w:r w:rsidRPr="00EF6D84">
        <w:rPr>
          <w:rFonts w:asciiTheme="majorHAnsi" w:hAnsiTheme="majorHAnsi" w:cstheme="majorHAnsi"/>
          <w:sz w:val="20"/>
          <w:lang w:val="en-US"/>
        </w:rPr>
        <w:tab/>
      </w:r>
      <w:r w:rsidRPr="00EF6D84">
        <w:rPr>
          <w:rFonts w:asciiTheme="majorHAnsi" w:hAnsiTheme="majorHAnsi" w:cstheme="majorHAnsi"/>
          <w:sz w:val="20"/>
          <w:lang w:val="en-US"/>
        </w:rPr>
        <w:tab/>
        <w:t>+44 (0) 1484 842 217</w:t>
      </w:r>
    </w:p>
    <w:p w14:paraId="5DF4AEE1" w14:textId="77777777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  <w:r w:rsidRPr="00EF6D84">
        <w:rPr>
          <w:rFonts w:asciiTheme="majorHAnsi" w:hAnsiTheme="majorHAnsi" w:cstheme="majorHAnsi"/>
          <w:sz w:val="20"/>
          <w:lang w:val="en-US"/>
        </w:rPr>
        <w:t>Fax:</w:t>
      </w:r>
      <w:r w:rsidRPr="00EF6D84">
        <w:rPr>
          <w:rFonts w:asciiTheme="majorHAnsi" w:hAnsiTheme="majorHAnsi" w:cstheme="majorHAnsi"/>
          <w:sz w:val="20"/>
          <w:lang w:val="en-US"/>
        </w:rPr>
        <w:tab/>
      </w:r>
      <w:r w:rsidRPr="00EF6D84">
        <w:rPr>
          <w:rFonts w:asciiTheme="majorHAnsi" w:hAnsiTheme="majorHAnsi" w:cstheme="majorHAnsi"/>
          <w:sz w:val="20"/>
          <w:lang w:val="en-US"/>
        </w:rPr>
        <w:tab/>
      </w:r>
      <w:r w:rsidRPr="00EF6D84">
        <w:rPr>
          <w:rFonts w:asciiTheme="majorHAnsi" w:hAnsiTheme="majorHAnsi" w:cstheme="majorHAnsi"/>
          <w:sz w:val="20"/>
          <w:lang w:val="en-US"/>
        </w:rPr>
        <w:tab/>
        <w:t>+44 (0) 1484 847 301</w:t>
      </w:r>
    </w:p>
    <w:p w14:paraId="0EE5E780" w14:textId="77777777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  <w:r w:rsidRPr="00EF6D84">
        <w:rPr>
          <w:rFonts w:asciiTheme="majorHAnsi" w:hAnsiTheme="majorHAnsi" w:cstheme="majorHAnsi"/>
          <w:sz w:val="20"/>
          <w:lang w:val="en-US"/>
        </w:rPr>
        <w:t>Email:</w:t>
      </w:r>
      <w:r w:rsidRPr="00EF6D84">
        <w:rPr>
          <w:rFonts w:asciiTheme="majorHAnsi" w:hAnsiTheme="majorHAnsi" w:cstheme="majorHAnsi"/>
          <w:sz w:val="20"/>
          <w:lang w:val="en-US"/>
        </w:rPr>
        <w:tab/>
      </w:r>
      <w:r w:rsidRPr="00EF6D84">
        <w:rPr>
          <w:rFonts w:asciiTheme="majorHAnsi" w:hAnsiTheme="majorHAnsi" w:cstheme="majorHAnsi"/>
          <w:sz w:val="20"/>
          <w:lang w:val="en-US"/>
        </w:rPr>
        <w:tab/>
      </w:r>
      <w:r w:rsidRPr="00EF6D84">
        <w:rPr>
          <w:rFonts w:asciiTheme="majorHAnsi" w:hAnsiTheme="majorHAnsi" w:cstheme="majorHAnsi"/>
          <w:sz w:val="20"/>
          <w:lang w:val="en-US"/>
        </w:rPr>
        <w:tab/>
        <w:t>sds@thorntonross.com</w:t>
      </w:r>
    </w:p>
    <w:p w14:paraId="24EED359" w14:textId="77777777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lang w:val="en-US"/>
        </w:rPr>
      </w:pPr>
    </w:p>
    <w:p w14:paraId="792EB97F" w14:textId="77777777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lang w:val="en-US"/>
        </w:rPr>
      </w:pPr>
      <w:r w:rsidRPr="00EF6D84">
        <w:rPr>
          <w:rFonts w:asciiTheme="majorHAnsi" w:hAnsiTheme="majorHAnsi" w:cstheme="majorHAnsi"/>
          <w:b/>
          <w:sz w:val="20"/>
          <w:lang w:val="en-US"/>
        </w:rPr>
        <w:t>1.4. Emergency telephone number</w:t>
      </w:r>
    </w:p>
    <w:p w14:paraId="108F37DF" w14:textId="77777777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  <w:r w:rsidRPr="00EF6D84">
        <w:rPr>
          <w:rFonts w:asciiTheme="majorHAnsi" w:hAnsiTheme="majorHAnsi" w:cstheme="majorHAnsi"/>
          <w:sz w:val="20"/>
          <w:lang w:val="en-US"/>
        </w:rPr>
        <w:t>Telephone:</w:t>
      </w:r>
      <w:r w:rsidRPr="00EF6D84">
        <w:rPr>
          <w:rFonts w:asciiTheme="majorHAnsi" w:hAnsiTheme="majorHAnsi" w:cstheme="majorHAnsi"/>
          <w:sz w:val="20"/>
          <w:lang w:val="en-US"/>
        </w:rPr>
        <w:tab/>
      </w:r>
      <w:r w:rsidRPr="00EF6D84">
        <w:rPr>
          <w:rFonts w:asciiTheme="majorHAnsi" w:hAnsiTheme="majorHAnsi" w:cstheme="majorHAnsi"/>
          <w:sz w:val="20"/>
          <w:lang w:val="en-US"/>
        </w:rPr>
        <w:tab/>
        <w:t>+44 (0) 1484 848 164</w:t>
      </w:r>
    </w:p>
    <w:p w14:paraId="615F2DDE" w14:textId="77777777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  <w:r w:rsidRPr="00EF6D84">
        <w:rPr>
          <w:rFonts w:asciiTheme="majorHAnsi" w:hAnsiTheme="majorHAnsi" w:cstheme="majorHAnsi"/>
          <w:sz w:val="20"/>
          <w:lang w:val="en-US"/>
        </w:rPr>
        <w:t>Available:</w:t>
      </w:r>
      <w:r w:rsidRPr="00EF6D84">
        <w:rPr>
          <w:rFonts w:asciiTheme="majorHAnsi" w:hAnsiTheme="majorHAnsi" w:cstheme="majorHAnsi"/>
          <w:sz w:val="20"/>
          <w:lang w:val="en-US"/>
        </w:rPr>
        <w:tab/>
      </w:r>
      <w:r w:rsidRPr="00EF6D84">
        <w:rPr>
          <w:rFonts w:asciiTheme="majorHAnsi" w:hAnsiTheme="majorHAnsi" w:cstheme="majorHAnsi"/>
          <w:sz w:val="20"/>
          <w:lang w:val="en-US"/>
        </w:rPr>
        <w:tab/>
        <w:t>Out of working hours</w:t>
      </w:r>
    </w:p>
    <w:p w14:paraId="1B6F7EE8" w14:textId="77777777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</w:p>
    <w:p w14:paraId="1F645B48" w14:textId="77777777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</w:p>
    <w:p w14:paraId="680E9A31" w14:textId="77777777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highlight w:val="lightGray"/>
          <w:lang w:val="en-US"/>
        </w:rPr>
      </w:pPr>
      <w:r w:rsidRPr="00EF6D84">
        <w:rPr>
          <w:rFonts w:asciiTheme="majorHAnsi" w:hAnsiTheme="majorHAnsi" w:cstheme="majorHAnsi"/>
          <w:b/>
          <w:sz w:val="20"/>
          <w:highlight w:val="lightGray"/>
          <w:lang w:val="en-US"/>
        </w:rPr>
        <w:t>SECTION 2: Hazards Identification</w:t>
      </w:r>
    </w:p>
    <w:p w14:paraId="133E3D1E" w14:textId="77777777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highlight w:val="lightGray"/>
          <w:lang w:val="en-US"/>
        </w:rPr>
      </w:pPr>
    </w:p>
    <w:p w14:paraId="55BB7047" w14:textId="77777777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lang w:val="en-US"/>
        </w:rPr>
      </w:pPr>
      <w:r w:rsidRPr="00EF6D84">
        <w:rPr>
          <w:rFonts w:asciiTheme="majorHAnsi" w:hAnsiTheme="majorHAnsi" w:cstheme="majorHAnsi"/>
          <w:b/>
          <w:sz w:val="20"/>
          <w:lang w:val="en-US"/>
        </w:rPr>
        <w:t>2.1. Classification of the substance or mixture</w:t>
      </w:r>
    </w:p>
    <w:p w14:paraId="12CF3F78" w14:textId="01045816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  <w:r w:rsidRPr="00EF6D84">
        <w:rPr>
          <w:rFonts w:asciiTheme="majorHAnsi" w:hAnsiTheme="majorHAnsi" w:cstheme="majorHAnsi"/>
          <w:sz w:val="20"/>
          <w:lang w:val="en-US"/>
        </w:rPr>
        <w:t>According to Regulation (EC) No. 1272/2008 (</w:t>
      </w:r>
      <w:r w:rsidR="005171C2">
        <w:rPr>
          <w:rFonts w:asciiTheme="majorHAnsi" w:hAnsiTheme="majorHAnsi" w:cstheme="majorHAnsi"/>
          <w:sz w:val="20"/>
          <w:lang w:val="en-US"/>
        </w:rPr>
        <w:t>GB-</w:t>
      </w:r>
      <w:r w:rsidRPr="00EF6D84">
        <w:rPr>
          <w:rFonts w:asciiTheme="majorHAnsi" w:hAnsiTheme="majorHAnsi" w:cstheme="majorHAnsi"/>
          <w:sz w:val="20"/>
          <w:lang w:val="en-US"/>
        </w:rPr>
        <w:t xml:space="preserve">CLP) the mixture is classified as </w:t>
      </w:r>
      <w:r w:rsidR="00EB316B">
        <w:rPr>
          <w:rFonts w:asciiTheme="majorHAnsi" w:hAnsiTheme="majorHAnsi" w:cstheme="majorHAnsi"/>
          <w:sz w:val="20"/>
          <w:lang w:val="en-US"/>
        </w:rPr>
        <w:t>non-hazardous.</w:t>
      </w:r>
    </w:p>
    <w:p w14:paraId="55584006" w14:textId="77777777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</w:p>
    <w:p w14:paraId="359CF7C7" w14:textId="77777777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lang w:val="en-US"/>
        </w:rPr>
      </w:pPr>
      <w:r w:rsidRPr="00EF6D84">
        <w:rPr>
          <w:rFonts w:asciiTheme="majorHAnsi" w:hAnsiTheme="majorHAnsi" w:cstheme="majorHAnsi"/>
          <w:b/>
          <w:sz w:val="20"/>
          <w:lang w:val="en-US"/>
        </w:rPr>
        <w:t>2.2. Label elements</w:t>
      </w:r>
    </w:p>
    <w:p w14:paraId="733842AF" w14:textId="48971A4B" w:rsidR="00241CF9" w:rsidRPr="00EF6D84" w:rsidRDefault="00EB316B" w:rsidP="00241CF9">
      <w:pPr>
        <w:spacing w:after="0" w:line="240" w:lineRule="auto"/>
        <w:ind w:left="2880" w:hanging="2880"/>
        <w:jc w:val="both"/>
        <w:rPr>
          <w:rFonts w:asciiTheme="majorHAnsi" w:hAnsiTheme="majorHAnsi" w:cstheme="majorHAnsi"/>
          <w:sz w:val="20"/>
          <w:lang w:val="en-US"/>
        </w:rPr>
      </w:pPr>
      <w:r>
        <w:rPr>
          <w:rFonts w:asciiTheme="majorHAnsi" w:hAnsiTheme="majorHAnsi" w:cstheme="majorHAnsi"/>
          <w:sz w:val="20"/>
          <w:lang w:val="en-US"/>
        </w:rPr>
        <w:t>Not applicable</w:t>
      </w:r>
    </w:p>
    <w:p w14:paraId="761E84F2" w14:textId="77777777" w:rsidR="001B5F62" w:rsidRPr="00EF6D84" w:rsidRDefault="001B5F62" w:rsidP="00241CF9">
      <w:pPr>
        <w:spacing w:after="0" w:line="240" w:lineRule="auto"/>
        <w:ind w:left="2880" w:hanging="2880"/>
        <w:jc w:val="both"/>
        <w:rPr>
          <w:rFonts w:asciiTheme="majorHAnsi" w:hAnsiTheme="majorHAnsi" w:cstheme="majorHAnsi"/>
          <w:b/>
          <w:sz w:val="20"/>
          <w:lang w:val="en-US"/>
        </w:rPr>
      </w:pPr>
    </w:p>
    <w:p w14:paraId="1DBEEC8C" w14:textId="35B086A4" w:rsidR="00241CF9" w:rsidRPr="0003578C" w:rsidRDefault="00241CF9" w:rsidP="00241CF9">
      <w:pPr>
        <w:spacing w:after="0" w:line="240" w:lineRule="auto"/>
        <w:ind w:left="2880" w:hanging="2880"/>
        <w:jc w:val="both"/>
        <w:rPr>
          <w:rFonts w:asciiTheme="majorHAnsi" w:hAnsiTheme="majorHAnsi" w:cstheme="majorHAnsi"/>
          <w:b/>
          <w:sz w:val="20"/>
          <w:lang w:val="en-US"/>
        </w:rPr>
      </w:pPr>
      <w:r w:rsidRPr="00A85F48">
        <w:rPr>
          <w:rFonts w:asciiTheme="majorHAnsi" w:hAnsiTheme="majorHAnsi" w:cstheme="majorHAnsi"/>
          <w:b/>
          <w:sz w:val="20"/>
          <w:lang w:val="en-US"/>
        </w:rPr>
        <w:t>2.2.1 Supplemental Hazard Information Relating to Perfumes</w:t>
      </w:r>
    </w:p>
    <w:p w14:paraId="72EFD622" w14:textId="35432D72" w:rsidR="0003578C" w:rsidRDefault="0003578C" w:rsidP="00241CF9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  <w:r>
        <w:rPr>
          <w:rFonts w:asciiTheme="majorHAnsi" w:hAnsiTheme="majorHAnsi" w:cstheme="majorHAnsi"/>
          <w:sz w:val="20"/>
          <w:lang w:val="en-US"/>
        </w:rPr>
        <w:t>Not applicable – No allergens at a reportable level</w:t>
      </w:r>
    </w:p>
    <w:p w14:paraId="7AF78334" w14:textId="77777777" w:rsidR="0003578C" w:rsidRPr="00EF6D84" w:rsidRDefault="0003578C" w:rsidP="00241CF9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lang w:val="en-US"/>
        </w:rPr>
      </w:pPr>
    </w:p>
    <w:p w14:paraId="3E92F543" w14:textId="77777777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lang w:val="en-US"/>
        </w:rPr>
      </w:pPr>
      <w:r w:rsidRPr="00EF6D84">
        <w:rPr>
          <w:rFonts w:asciiTheme="majorHAnsi" w:hAnsiTheme="majorHAnsi" w:cstheme="majorHAnsi"/>
          <w:b/>
          <w:sz w:val="20"/>
          <w:lang w:val="en-US"/>
        </w:rPr>
        <w:t>2.3. Other hazards</w:t>
      </w:r>
    </w:p>
    <w:p w14:paraId="26D7E136" w14:textId="77777777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  <w:r w:rsidRPr="00EF6D84">
        <w:rPr>
          <w:rFonts w:asciiTheme="majorHAnsi" w:hAnsiTheme="majorHAnsi" w:cstheme="majorHAnsi"/>
          <w:sz w:val="20"/>
          <w:lang w:val="en-US"/>
        </w:rPr>
        <w:t>None known</w:t>
      </w:r>
    </w:p>
    <w:p w14:paraId="779A9082" w14:textId="77777777" w:rsidR="00A85F48" w:rsidRPr="00EF6D84" w:rsidRDefault="00A85F48" w:rsidP="00241CF9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lang w:val="en-US"/>
        </w:rPr>
      </w:pPr>
    </w:p>
    <w:p w14:paraId="484887C9" w14:textId="77777777" w:rsidR="00241CF9" w:rsidRPr="00EF6D84" w:rsidRDefault="00241CF9" w:rsidP="00AC7EDF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</w:p>
    <w:p w14:paraId="218E0AC1" w14:textId="77777777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highlight w:val="lightGray"/>
          <w:lang w:val="en-US"/>
        </w:rPr>
      </w:pPr>
      <w:r w:rsidRPr="00EF6D84">
        <w:rPr>
          <w:rFonts w:asciiTheme="majorHAnsi" w:hAnsiTheme="majorHAnsi" w:cstheme="majorHAnsi"/>
          <w:b/>
          <w:sz w:val="20"/>
          <w:highlight w:val="lightGray"/>
          <w:lang w:val="en-US"/>
        </w:rPr>
        <w:t>SECTION 3: Composition/Information on Ingredients</w:t>
      </w:r>
    </w:p>
    <w:p w14:paraId="613F54B2" w14:textId="77777777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</w:p>
    <w:p w14:paraId="55A10E8C" w14:textId="77777777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lang w:val="en-US"/>
        </w:rPr>
      </w:pPr>
      <w:r w:rsidRPr="00A85F48">
        <w:rPr>
          <w:rFonts w:asciiTheme="majorHAnsi" w:hAnsiTheme="majorHAnsi" w:cstheme="majorHAnsi"/>
          <w:b/>
          <w:sz w:val="20"/>
          <w:lang w:val="en-US"/>
        </w:rPr>
        <w:t>3.2. Mixtures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617"/>
        <w:gridCol w:w="832"/>
        <w:gridCol w:w="2253"/>
        <w:gridCol w:w="2292"/>
        <w:gridCol w:w="1776"/>
      </w:tblGrid>
      <w:tr w:rsidR="00241CF9" w:rsidRPr="00EF6D84" w14:paraId="39A52F56" w14:textId="77777777" w:rsidTr="00A85F48">
        <w:trPr>
          <w:cantSplit/>
          <w:tblHeader/>
        </w:trPr>
        <w:tc>
          <w:tcPr>
            <w:tcW w:w="1339" w:type="pct"/>
          </w:tcPr>
          <w:p w14:paraId="1EB8018E" w14:textId="77777777" w:rsidR="00241CF9" w:rsidRPr="00EF6D84" w:rsidRDefault="00241CF9" w:rsidP="008B58D1">
            <w:pPr>
              <w:rPr>
                <w:rFonts w:asciiTheme="majorHAnsi" w:hAnsiTheme="majorHAnsi" w:cstheme="majorHAnsi"/>
                <w:b/>
                <w:sz w:val="20"/>
                <w:lang w:val="en-US"/>
              </w:rPr>
            </w:pPr>
            <w:r w:rsidRPr="00EF6D84">
              <w:rPr>
                <w:rFonts w:asciiTheme="majorHAnsi" w:hAnsiTheme="majorHAnsi" w:cstheme="majorHAnsi"/>
                <w:b/>
                <w:sz w:val="20"/>
                <w:lang w:val="en-US"/>
              </w:rPr>
              <w:t>Hazardous Ingredient(s)</w:t>
            </w:r>
          </w:p>
        </w:tc>
        <w:tc>
          <w:tcPr>
            <w:tcW w:w="426" w:type="pct"/>
          </w:tcPr>
          <w:p w14:paraId="14205F42" w14:textId="77777777" w:rsidR="00241CF9" w:rsidRPr="00EF6D84" w:rsidRDefault="00241CF9" w:rsidP="008B58D1">
            <w:pPr>
              <w:rPr>
                <w:rFonts w:asciiTheme="majorHAnsi" w:hAnsiTheme="majorHAnsi" w:cstheme="majorHAnsi"/>
                <w:b/>
                <w:sz w:val="20"/>
                <w:lang w:val="en-US"/>
              </w:rPr>
            </w:pPr>
            <w:r w:rsidRPr="00EF6D84">
              <w:rPr>
                <w:rFonts w:asciiTheme="majorHAnsi" w:hAnsiTheme="majorHAnsi" w:cstheme="majorHAnsi"/>
                <w:b/>
                <w:sz w:val="20"/>
                <w:lang w:val="en-US"/>
              </w:rPr>
              <w:t>%w/w</w:t>
            </w:r>
          </w:p>
        </w:tc>
        <w:tc>
          <w:tcPr>
            <w:tcW w:w="1153" w:type="pct"/>
          </w:tcPr>
          <w:p w14:paraId="38F32312" w14:textId="77777777" w:rsidR="00241CF9" w:rsidRPr="00EF6D84" w:rsidRDefault="00241CF9" w:rsidP="008B58D1">
            <w:pPr>
              <w:rPr>
                <w:rFonts w:asciiTheme="majorHAnsi" w:hAnsiTheme="majorHAnsi" w:cstheme="majorHAnsi"/>
                <w:b/>
                <w:sz w:val="20"/>
                <w:lang w:val="en-US"/>
              </w:rPr>
            </w:pPr>
            <w:r w:rsidRPr="00EF6D84">
              <w:rPr>
                <w:rFonts w:asciiTheme="majorHAnsi" w:hAnsiTheme="majorHAnsi" w:cstheme="majorHAnsi"/>
                <w:b/>
                <w:sz w:val="20"/>
                <w:lang w:val="en-US"/>
              </w:rPr>
              <w:t>CAS no</w:t>
            </w:r>
          </w:p>
          <w:p w14:paraId="629536F0" w14:textId="77777777" w:rsidR="00241CF9" w:rsidRPr="00EF6D84" w:rsidRDefault="00241CF9" w:rsidP="008B58D1">
            <w:pPr>
              <w:rPr>
                <w:rFonts w:asciiTheme="majorHAnsi" w:hAnsiTheme="majorHAnsi" w:cstheme="majorHAnsi"/>
                <w:b/>
                <w:sz w:val="20"/>
                <w:lang w:val="en-US"/>
              </w:rPr>
            </w:pPr>
            <w:r w:rsidRPr="00EF6D84">
              <w:rPr>
                <w:rFonts w:asciiTheme="majorHAnsi" w:hAnsiTheme="majorHAnsi" w:cstheme="majorHAnsi"/>
                <w:b/>
                <w:sz w:val="20"/>
                <w:lang w:val="en-US"/>
              </w:rPr>
              <w:t>EC/List no</w:t>
            </w:r>
          </w:p>
          <w:p w14:paraId="11698762" w14:textId="77777777" w:rsidR="00241CF9" w:rsidRPr="00EF6D84" w:rsidRDefault="00241CF9" w:rsidP="008B58D1">
            <w:pPr>
              <w:rPr>
                <w:rFonts w:asciiTheme="majorHAnsi" w:hAnsiTheme="majorHAnsi" w:cstheme="majorHAnsi"/>
                <w:b/>
                <w:sz w:val="20"/>
                <w:lang w:val="en-US"/>
              </w:rPr>
            </w:pPr>
            <w:r w:rsidRPr="00EF6D84">
              <w:rPr>
                <w:rFonts w:asciiTheme="majorHAnsi" w:hAnsiTheme="majorHAnsi" w:cstheme="majorHAnsi"/>
                <w:b/>
                <w:sz w:val="20"/>
                <w:lang w:val="en-US"/>
              </w:rPr>
              <w:t>REACH reg. no</w:t>
            </w:r>
          </w:p>
          <w:p w14:paraId="187B6730" w14:textId="77777777" w:rsidR="00241CF9" w:rsidRPr="00EF6D84" w:rsidRDefault="00241CF9" w:rsidP="008B58D1">
            <w:pPr>
              <w:rPr>
                <w:rFonts w:asciiTheme="majorHAnsi" w:hAnsiTheme="majorHAnsi" w:cstheme="majorHAnsi"/>
                <w:b/>
                <w:sz w:val="20"/>
                <w:lang w:val="en-US"/>
              </w:rPr>
            </w:pPr>
          </w:p>
        </w:tc>
        <w:tc>
          <w:tcPr>
            <w:tcW w:w="1173" w:type="pct"/>
          </w:tcPr>
          <w:p w14:paraId="513252D6" w14:textId="77777777" w:rsidR="00241CF9" w:rsidRPr="00EF6D84" w:rsidRDefault="00241CF9" w:rsidP="008B58D1">
            <w:pPr>
              <w:rPr>
                <w:rFonts w:asciiTheme="majorHAnsi" w:hAnsiTheme="majorHAnsi" w:cstheme="majorHAnsi"/>
                <w:b/>
                <w:sz w:val="20"/>
                <w:lang w:val="en-US"/>
              </w:rPr>
            </w:pPr>
            <w:r w:rsidRPr="00EF6D84">
              <w:rPr>
                <w:rFonts w:asciiTheme="majorHAnsi" w:hAnsiTheme="majorHAnsi" w:cstheme="majorHAnsi"/>
                <w:b/>
                <w:sz w:val="20"/>
                <w:lang w:val="en-US"/>
              </w:rPr>
              <w:t>Hazard Classification</w:t>
            </w:r>
          </w:p>
        </w:tc>
        <w:tc>
          <w:tcPr>
            <w:tcW w:w="909" w:type="pct"/>
          </w:tcPr>
          <w:p w14:paraId="12A0B0A4" w14:textId="77777777" w:rsidR="00241CF9" w:rsidRPr="00EF6D84" w:rsidRDefault="00241CF9" w:rsidP="008B58D1">
            <w:pPr>
              <w:rPr>
                <w:rFonts w:asciiTheme="majorHAnsi" w:hAnsiTheme="majorHAnsi" w:cstheme="majorHAnsi"/>
                <w:b/>
                <w:sz w:val="20"/>
                <w:lang w:val="en-US"/>
              </w:rPr>
            </w:pPr>
            <w:r w:rsidRPr="00EF6D84">
              <w:rPr>
                <w:rFonts w:asciiTheme="majorHAnsi" w:hAnsiTheme="majorHAnsi" w:cstheme="majorHAnsi"/>
                <w:b/>
                <w:sz w:val="20"/>
                <w:lang w:val="en-US"/>
              </w:rPr>
              <w:t>H Statements</w:t>
            </w:r>
          </w:p>
        </w:tc>
      </w:tr>
      <w:tr w:rsidR="00241CF9" w:rsidRPr="00EF6D84" w14:paraId="0D4F8222" w14:textId="77777777" w:rsidTr="008B58D1">
        <w:tc>
          <w:tcPr>
            <w:tcW w:w="5000" w:type="pct"/>
            <w:gridSpan w:val="5"/>
          </w:tcPr>
          <w:p w14:paraId="1115D315" w14:textId="76CE3C8E" w:rsidR="00241CF9" w:rsidRPr="00EF6D84" w:rsidRDefault="00AC7EDF" w:rsidP="00B63848">
            <w:pPr>
              <w:jc w:val="center"/>
              <w:rPr>
                <w:rFonts w:asciiTheme="majorHAnsi" w:hAnsiTheme="majorHAnsi" w:cstheme="majorHAnsi"/>
                <w:i/>
                <w:sz w:val="20"/>
                <w:lang w:val="en-US"/>
              </w:rPr>
            </w:pPr>
            <w:r>
              <w:rPr>
                <w:rFonts w:asciiTheme="majorHAnsi" w:hAnsiTheme="majorHAnsi" w:cstheme="majorHAnsi"/>
                <w:i/>
                <w:sz w:val="20"/>
                <w:lang w:val="en-US"/>
              </w:rPr>
              <w:t>Wipes Base</w:t>
            </w:r>
          </w:p>
        </w:tc>
      </w:tr>
      <w:tr w:rsidR="00241CF9" w:rsidRPr="00EF6D84" w14:paraId="7A9CFBD1" w14:textId="77777777" w:rsidTr="00A85F48">
        <w:trPr>
          <w:cantSplit/>
        </w:trPr>
        <w:tc>
          <w:tcPr>
            <w:tcW w:w="1339" w:type="pct"/>
          </w:tcPr>
          <w:p w14:paraId="37663C1F" w14:textId="527C7F90" w:rsidR="00241CF9" w:rsidRPr="00EF6D84" w:rsidRDefault="001B5F62" w:rsidP="008B58D1">
            <w:pPr>
              <w:rPr>
                <w:rFonts w:asciiTheme="majorHAnsi" w:hAnsiTheme="majorHAnsi" w:cstheme="majorHAnsi"/>
                <w:i/>
                <w:sz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lang w:val="en-US"/>
              </w:rPr>
              <w:t>Water</w:t>
            </w:r>
          </w:p>
        </w:tc>
        <w:tc>
          <w:tcPr>
            <w:tcW w:w="426" w:type="pct"/>
          </w:tcPr>
          <w:p w14:paraId="681D499A" w14:textId="776BB696" w:rsidR="00241CF9" w:rsidRPr="00EF6D84" w:rsidRDefault="00EB316B" w:rsidP="008B58D1">
            <w:pPr>
              <w:rPr>
                <w:rFonts w:asciiTheme="majorHAnsi" w:hAnsiTheme="majorHAnsi" w:cstheme="majorHAnsi"/>
                <w:sz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lang w:val="en-US"/>
              </w:rPr>
              <w:t>&gt;95</w:t>
            </w:r>
            <w:r w:rsidR="00283FBF">
              <w:rPr>
                <w:rFonts w:asciiTheme="majorHAnsi" w:hAnsiTheme="majorHAnsi" w:cstheme="majorHAnsi"/>
                <w:sz w:val="20"/>
                <w:lang w:val="en-US"/>
              </w:rPr>
              <w:t>%</w:t>
            </w:r>
          </w:p>
        </w:tc>
        <w:tc>
          <w:tcPr>
            <w:tcW w:w="1153" w:type="pct"/>
          </w:tcPr>
          <w:p w14:paraId="4525418B" w14:textId="1B2AB155" w:rsidR="00BB58EF" w:rsidRPr="00EF6D84" w:rsidRDefault="00BB58EF" w:rsidP="00283FBF">
            <w:pPr>
              <w:rPr>
                <w:rFonts w:asciiTheme="majorHAnsi" w:hAnsiTheme="majorHAnsi" w:cstheme="majorHAnsi"/>
                <w:sz w:val="20"/>
                <w:lang w:val="en-US"/>
              </w:rPr>
            </w:pPr>
          </w:p>
        </w:tc>
        <w:tc>
          <w:tcPr>
            <w:tcW w:w="1173" w:type="pct"/>
          </w:tcPr>
          <w:p w14:paraId="415059F2" w14:textId="0428EF17" w:rsidR="00241CF9" w:rsidRPr="00EF6D84" w:rsidRDefault="00595DB3" w:rsidP="008B58D1">
            <w:pPr>
              <w:rPr>
                <w:rFonts w:asciiTheme="majorHAnsi" w:hAnsiTheme="majorHAnsi" w:cstheme="majorHAnsi"/>
                <w:sz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lang w:val="en-US"/>
              </w:rPr>
              <w:t>N/A</w:t>
            </w:r>
          </w:p>
        </w:tc>
        <w:tc>
          <w:tcPr>
            <w:tcW w:w="909" w:type="pct"/>
          </w:tcPr>
          <w:p w14:paraId="484ADA14" w14:textId="1E715F30" w:rsidR="00241CF9" w:rsidRPr="00EF6D84" w:rsidRDefault="00595DB3" w:rsidP="00283FBF">
            <w:pPr>
              <w:rPr>
                <w:rFonts w:asciiTheme="majorHAnsi" w:hAnsiTheme="majorHAnsi" w:cstheme="majorHAnsi"/>
                <w:sz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lang w:val="en-US"/>
              </w:rPr>
              <w:t>N/A</w:t>
            </w:r>
          </w:p>
        </w:tc>
      </w:tr>
      <w:tr w:rsidR="00241CF9" w:rsidRPr="00EF6D84" w14:paraId="65324458" w14:textId="77777777" w:rsidTr="00A85F48">
        <w:trPr>
          <w:cantSplit/>
        </w:trPr>
        <w:tc>
          <w:tcPr>
            <w:tcW w:w="1339" w:type="pct"/>
          </w:tcPr>
          <w:p w14:paraId="7C5DD286" w14:textId="76B402B0" w:rsidR="00241CF9" w:rsidRPr="00EF6D84" w:rsidRDefault="001B5F62" w:rsidP="008B58D1">
            <w:pPr>
              <w:rPr>
                <w:rFonts w:asciiTheme="majorHAnsi" w:hAnsiTheme="majorHAnsi" w:cstheme="majorHAnsi"/>
                <w:i/>
                <w:sz w:val="20"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lang w:val="en-US"/>
              </w:rPr>
              <w:t>Versene</w:t>
            </w:r>
            <w:proofErr w:type="spellEnd"/>
            <w:r>
              <w:rPr>
                <w:rFonts w:asciiTheme="majorHAnsi" w:hAnsiTheme="majorHAnsi" w:cstheme="majorHAnsi"/>
                <w:sz w:val="20"/>
                <w:lang w:val="en-US"/>
              </w:rPr>
              <w:t xml:space="preserve"> NA2 Crystals</w:t>
            </w:r>
          </w:p>
          <w:p w14:paraId="36626195" w14:textId="77777777" w:rsidR="00241CF9" w:rsidRDefault="00241CF9" w:rsidP="008B58D1">
            <w:pPr>
              <w:rPr>
                <w:rFonts w:asciiTheme="majorHAnsi" w:hAnsiTheme="majorHAnsi" w:cstheme="majorHAnsi"/>
                <w:sz w:val="20"/>
                <w:lang w:val="en-US"/>
              </w:rPr>
            </w:pPr>
          </w:p>
          <w:p w14:paraId="5FA5AA41" w14:textId="77777777" w:rsidR="00241CF9" w:rsidRPr="00EF6D84" w:rsidRDefault="00241CF9" w:rsidP="008B58D1">
            <w:pPr>
              <w:rPr>
                <w:rFonts w:asciiTheme="majorHAnsi" w:hAnsiTheme="majorHAnsi" w:cstheme="majorHAnsi"/>
                <w:sz w:val="20"/>
                <w:lang w:val="en-US"/>
              </w:rPr>
            </w:pPr>
          </w:p>
        </w:tc>
        <w:tc>
          <w:tcPr>
            <w:tcW w:w="426" w:type="pct"/>
          </w:tcPr>
          <w:p w14:paraId="7181575A" w14:textId="2F288A28" w:rsidR="00241CF9" w:rsidRPr="00EF6D84" w:rsidRDefault="00EB316B" w:rsidP="008B58D1">
            <w:pPr>
              <w:rPr>
                <w:rFonts w:asciiTheme="majorHAnsi" w:hAnsiTheme="majorHAnsi" w:cstheme="majorHAnsi"/>
                <w:sz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lang w:val="en-US"/>
              </w:rPr>
              <w:t>&lt;1</w:t>
            </w:r>
            <w:r w:rsidR="00283FBF">
              <w:rPr>
                <w:rFonts w:asciiTheme="majorHAnsi" w:hAnsiTheme="majorHAnsi" w:cstheme="majorHAnsi"/>
                <w:sz w:val="20"/>
                <w:lang w:val="en-US"/>
              </w:rPr>
              <w:t>%</w:t>
            </w:r>
          </w:p>
        </w:tc>
        <w:tc>
          <w:tcPr>
            <w:tcW w:w="1153" w:type="pct"/>
          </w:tcPr>
          <w:p w14:paraId="3D05267F" w14:textId="222F2F37" w:rsidR="00241CF9" w:rsidRDefault="00595DB3" w:rsidP="00283FBF">
            <w:pPr>
              <w:rPr>
                <w:rFonts w:asciiTheme="majorHAnsi" w:hAnsiTheme="majorHAnsi" w:cstheme="majorHAnsi"/>
                <w:sz w:val="20"/>
                <w:lang w:val="en-US"/>
              </w:rPr>
            </w:pPr>
            <w:r w:rsidRPr="00595DB3">
              <w:rPr>
                <w:rFonts w:asciiTheme="majorHAnsi" w:hAnsiTheme="majorHAnsi" w:cstheme="majorHAnsi"/>
                <w:sz w:val="20"/>
                <w:lang w:val="en-US"/>
              </w:rPr>
              <w:t>205-358-3</w:t>
            </w:r>
          </w:p>
          <w:p w14:paraId="416147DA" w14:textId="6B1D2808" w:rsidR="00595DB3" w:rsidRPr="00EF6D84" w:rsidRDefault="00595DB3" w:rsidP="00283FBF">
            <w:pPr>
              <w:rPr>
                <w:rFonts w:asciiTheme="majorHAnsi" w:hAnsiTheme="majorHAnsi" w:cstheme="majorHAnsi"/>
                <w:sz w:val="20"/>
                <w:lang w:val="en-US"/>
              </w:rPr>
            </w:pPr>
            <w:r w:rsidRPr="00595DB3">
              <w:rPr>
                <w:rFonts w:asciiTheme="majorHAnsi" w:hAnsiTheme="majorHAnsi" w:cstheme="majorHAnsi"/>
                <w:sz w:val="20"/>
                <w:lang w:val="en-US"/>
              </w:rPr>
              <w:t>01-2119486775-20-0002</w:t>
            </w:r>
          </w:p>
        </w:tc>
        <w:tc>
          <w:tcPr>
            <w:tcW w:w="1173" w:type="pct"/>
          </w:tcPr>
          <w:p w14:paraId="4C0E446C" w14:textId="3DF49D92" w:rsidR="00241CF9" w:rsidRPr="00EF6D84" w:rsidRDefault="00F131EE" w:rsidP="008B58D1">
            <w:pPr>
              <w:rPr>
                <w:rFonts w:asciiTheme="majorHAnsi" w:hAnsiTheme="majorHAnsi" w:cstheme="majorHAnsi"/>
                <w:sz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lang w:val="en-US"/>
              </w:rPr>
              <w:t>Ac Tox Cat 4, STOT RE Cat 2</w:t>
            </w:r>
          </w:p>
        </w:tc>
        <w:tc>
          <w:tcPr>
            <w:tcW w:w="909" w:type="pct"/>
          </w:tcPr>
          <w:p w14:paraId="3D3CEBE3" w14:textId="7504157F" w:rsidR="00241CF9" w:rsidRPr="00EF6D84" w:rsidRDefault="00F131EE" w:rsidP="00283FBF">
            <w:pPr>
              <w:rPr>
                <w:rFonts w:asciiTheme="majorHAnsi" w:hAnsiTheme="majorHAnsi" w:cstheme="majorHAnsi"/>
                <w:sz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lang w:val="en-US"/>
              </w:rPr>
              <w:t>H332, H373</w:t>
            </w:r>
          </w:p>
        </w:tc>
      </w:tr>
      <w:tr w:rsidR="00241CF9" w:rsidRPr="00EF6D84" w14:paraId="024097C9" w14:textId="77777777" w:rsidTr="00A85F48">
        <w:trPr>
          <w:cantSplit/>
        </w:trPr>
        <w:tc>
          <w:tcPr>
            <w:tcW w:w="1339" w:type="pct"/>
          </w:tcPr>
          <w:p w14:paraId="229626D7" w14:textId="29FEEB22" w:rsidR="00241CF9" w:rsidRPr="00EF6D84" w:rsidRDefault="001B5F62" w:rsidP="008B58D1">
            <w:pPr>
              <w:rPr>
                <w:rFonts w:asciiTheme="majorHAnsi" w:hAnsiTheme="majorHAnsi" w:cstheme="majorHAnsi"/>
                <w:i/>
                <w:sz w:val="20"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lang w:val="en-US"/>
              </w:rPr>
              <w:t>Miranol</w:t>
            </w:r>
            <w:proofErr w:type="spellEnd"/>
            <w:r>
              <w:rPr>
                <w:rFonts w:asciiTheme="majorHAnsi" w:hAnsiTheme="majorHAnsi" w:cstheme="majorHAnsi"/>
                <w:sz w:val="20"/>
                <w:lang w:val="en-US"/>
              </w:rPr>
              <w:t xml:space="preserve"> C2M Conc NP</w:t>
            </w:r>
          </w:p>
          <w:p w14:paraId="755CD12E" w14:textId="77777777" w:rsidR="00241CF9" w:rsidRPr="00EF6D84" w:rsidRDefault="00241CF9" w:rsidP="008B58D1">
            <w:pPr>
              <w:rPr>
                <w:rFonts w:asciiTheme="majorHAnsi" w:hAnsiTheme="majorHAnsi" w:cstheme="majorHAnsi"/>
                <w:sz w:val="20"/>
                <w:lang w:val="en-US"/>
              </w:rPr>
            </w:pPr>
          </w:p>
        </w:tc>
        <w:tc>
          <w:tcPr>
            <w:tcW w:w="426" w:type="pct"/>
          </w:tcPr>
          <w:p w14:paraId="04D1D211" w14:textId="04D9A981" w:rsidR="00241CF9" w:rsidRPr="00EF6D84" w:rsidRDefault="00EB316B" w:rsidP="008B58D1">
            <w:pPr>
              <w:rPr>
                <w:rFonts w:asciiTheme="majorHAnsi" w:hAnsiTheme="majorHAnsi" w:cstheme="majorHAnsi"/>
                <w:sz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lang w:val="en-US"/>
              </w:rPr>
              <w:t>&lt;1</w:t>
            </w:r>
            <w:r w:rsidR="00283FBF">
              <w:rPr>
                <w:rFonts w:asciiTheme="majorHAnsi" w:hAnsiTheme="majorHAnsi" w:cstheme="majorHAnsi"/>
                <w:sz w:val="20"/>
                <w:lang w:val="en-US"/>
              </w:rPr>
              <w:t>%</w:t>
            </w:r>
          </w:p>
        </w:tc>
        <w:tc>
          <w:tcPr>
            <w:tcW w:w="1153" w:type="pct"/>
          </w:tcPr>
          <w:p w14:paraId="2DE3DF2E" w14:textId="3B490572" w:rsidR="00241CF9" w:rsidRPr="00EF6D84" w:rsidRDefault="00F131EE" w:rsidP="00283FBF">
            <w:pPr>
              <w:rPr>
                <w:rFonts w:asciiTheme="majorHAnsi" w:hAnsiTheme="majorHAnsi" w:cstheme="majorHAnsi"/>
                <w:sz w:val="20"/>
                <w:lang w:val="en-US"/>
              </w:rPr>
            </w:pPr>
            <w:r w:rsidRPr="00F131EE">
              <w:rPr>
                <w:rFonts w:asciiTheme="majorHAnsi" w:hAnsiTheme="majorHAnsi" w:cstheme="majorHAnsi"/>
                <w:sz w:val="20"/>
                <w:lang w:val="en-US"/>
              </w:rPr>
              <w:t>01-2119487973-19-0000</w:t>
            </w:r>
          </w:p>
        </w:tc>
        <w:tc>
          <w:tcPr>
            <w:tcW w:w="1173" w:type="pct"/>
          </w:tcPr>
          <w:p w14:paraId="19F5BBEF" w14:textId="20B134F9" w:rsidR="00241CF9" w:rsidRPr="00EF6D84" w:rsidRDefault="00F131EE" w:rsidP="008B58D1">
            <w:pPr>
              <w:rPr>
                <w:rFonts w:asciiTheme="majorHAnsi" w:hAnsiTheme="majorHAnsi" w:cstheme="majorHAnsi"/>
                <w:sz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lang w:val="en-US"/>
              </w:rPr>
              <w:t>Eye Dam Cat 1</w:t>
            </w:r>
          </w:p>
        </w:tc>
        <w:tc>
          <w:tcPr>
            <w:tcW w:w="909" w:type="pct"/>
          </w:tcPr>
          <w:p w14:paraId="03377999" w14:textId="12879E21" w:rsidR="00241CF9" w:rsidRPr="00EF6D84" w:rsidRDefault="00F131EE" w:rsidP="008B58D1">
            <w:pPr>
              <w:rPr>
                <w:rFonts w:asciiTheme="majorHAnsi" w:hAnsiTheme="majorHAnsi" w:cstheme="majorHAnsi"/>
                <w:sz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lang w:val="en-US"/>
              </w:rPr>
              <w:t>H318</w:t>
            </w:r>
          </w:p>
        </w:tc>
      </w:tr>
      <w:tr w:rsidR="001B5F62" w:rsidRPr="00EF6D84" w14:paraId="62747AB5" w14:textId="77777777" w:rsidTr="00A85F48">
        <w:trPr>
          <w:cantSplit/>
        </w:trPr>
        <w:tc>
          <w:tcPr>
            <w:tcW w:w="1339" w:type="pct"/>
          </w:tcPr>
          <w:p w14:paraId="575F0FD1" w14:textId="576B12D3" w:rsidR="001B5F62" w:rsidRDefault="00B63848" w:rsidP="008B58D1">
            <w:pPr>
              <w:rPr>
                <w:rFonts w:asciiTheme="majorHAnsi" w:hAnsiTheme="majorHAnsi" w:cstheme="majorHAnsi"/>
                <w:sz w:val="20"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lang w:val="en-US"/>
              </w:rPr>
              <w:t>Acticide</w:t>
            </w:r>
            <w:proofErr w:type="spellEnd"/>
            <w:r>
              <w:rPr>
                <w:rFonts w:asciiTheme="majorHAnsi" w:hAnsiTheme="majorHAnsi" w:cstheme="majorHAnsi"/>
                <w:sz w:val="20"/>
                <w:lang w:val="en-US"/>
              </w:rPr>
              <w:t xml:space="preserve"> BAC 50M</w:t>
            </w:r>
          </w:p>
        </w:tc>
        <w:tc>
          <w:tcPr>
            <w:tcW w:w="426" w:type="pct"/>
          </w:tcPr>
          <w:p w14:paraId="74EEA548" w14:textId="35258254" w:rsidR="001B5F62" w:rsidRPr="00EF6D84" w:rsidRDefault="00EB316B" w:rsidP="008B58D1">
            <w:pPr>
              <w:rPr>
                <w:rFonts w:asciiTheme="majorHAnsi" w:hAnsiTheme="majorHAnsi" w:cstheme="majorHAnsi"/>
                <w:sz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lang w:val="en-US"/>
              </w:rPr>
              <w:t>&lt;1</w:t>
            </w:r>
            <w:r w:rsidR="00283FBF">
              <w:rPr>
                <w:rFonts w:asciiTheme="majorHAnsi" w:hAnsiTheme="majorHAnsi" w:cstheme="majorHAnsi"/>
                <w:sz w:val="20"/>
                <w:lang w:val="en-US"/>
              </w:rPr>
              <w:t>%</w:t>
            </w:r>
          </w:p>
        </w:tc>
        <w:tc>
          <w:tcPr>
            <w:tcW w:w="1153" w:type="pct"/>
          </w:tcPr>
          <w:p w14:paraId="0247ABA1" w14:textId="77CA0F22" w:rsidR="001B5F62" w:rsidRPr="00EF6D84" w:rsidRDefault="00F131EE" w:rsidP="008B58D1">
            <w:pPr>
              <w:rPr>
                <w:rFonts w:asciiTheme="majorHAnsi" w:hAnsiTheme="majorHAnsi" w:cstheme="majorHAnsi"/>
                <w:sz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lang w:val="en-US"/>
              </w:rPr>
              <w:t>-</w:t>
            </w:r>
          </w:p>
        </w:tc>
        <w:tc>
          <w:tcPr>
            <w:tcW w:w="1173" w:type="pct"/>
          </w:tcPr>
          <w:p w14:paraId="128FE555" w14:textId="130C9078" w:rsidR="001B5F62" w:rsidRPr="00EF6D84" w:rsidRDefault="00F131EE" w:rsidP="008B58D1">
            <w:pPr>
              <w:rPr>
                <w:rFonts w:asciiTheme="majorHAnsi" w:hAnsiTheme="majorHAnsi" w:cstheme="majorHAnsi"/>
                <w:sz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lang w:val="en-US"/>
              </w:rPr>
              <w:t xml:space="preserve">Ac Tox Cat 4, Skin </w:t>
            </w:r>
            <w:proofErr w:type="spellStart"/>
            <w:r>
              <w:rPr>
                <w:rFonts w:asciiTheme="majorHAnsi" w:hAnsiTheme="majorHAnsi" w:cstheme="majorHAnsi"/>
                <w:sz w:val="20"/>
                <w:lang w:val="en-US"/>
              </w:rPr>
              <w:t>Corr</w:t>
            </w:r>
            <w:proofErr w:type="spellEnd"/>
            <w:r>
              <w:rPr>
                <w:rFonts w:asciiTheme="majorHAnsi" w:hAnsiTheme="majorHAnsi" w:cstheme="majorHAnsi"/>
                <w:sz w:val="20"/>
                <w:lang w:val="en-US"/>
              </w:rPr>
              <w:t xml:space="preserve"> Cat 1B, </w:t>
            </w:r>
            <w:proofErr w:type="spellStart"/>
            <w:r>
              <w:rPr>
                <w:rFonts w:asciiTheme="majorHAnsi" w:hAnsiTheme="majorHAnsi" w:cstheme="majorHAnsi"/>
                <w:sz w:val="20"/>
                <w:lang w:val="en-US"/>
              </w:rPr>
              <w:t>Aq</w:t>
            </w:r>
            <w:proofErr w:type="spellEnd"/>
            <w:r>
              <w:rPr>
                <w:rFonts w:asciiTheme="majorHAnsi" w:hAnsiTheme="majorHAnsi" w:cstheme="majorHAnsi"/>
                <w:sz w:val="20"/>
                <w:lang w:val="en-US"/>
              </w:rPr>
              <w:t xml:space="preserve"> Chr Cat 1</w:t>
            </w:r>
          </w:p>
        </w:tc>
        <w:tc>
          <w:tcPr>
            <w:tcW w:w="909" w:type="pct"/>
          </w:tcPr>
          <w:p w14:paraId="355D96F1" w14:textId="4E915DCD" w:rsidR="001B5F62" w:rsidRPr="00EF6D84" w:rsidRDefault="00F131EE" w:rsidP="008B58D1">
            <w:pPr>
              <w:rPr>
                <w:rFonts w:asciiTheme="majorHAnsi" w:hAnsiTheme="majorHAnsi" w:cstheme="majorHAnsi"/>
                <w:sz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lang w:val="en-US"/>
              </w:rPr>
              <w:t>H302, H314, H410</w:t>
            </w:r>
          </w:p>
        </w:tc>
      </w:tr>
      <w:tr w:rsidR="00595DB3" w:rsidRPr="00EF6D84" w14:paraId="58669EA3" w14:textId="77777777" w:rsidTr="00A85F48">
        <w:trPr>
          <w:cantSplit/>
        </w:trPr>
        <w:tc>
          <w:tcPr>
            <w:tcW w:w="1339" w:type="pct"/>
          </w:tcPr>
          <w:p w14:paraId="62B80619" w14:textId="10E04498" w:rsidR="00595DB3" w:rsidRDefault="00595DB3" w:rsidP="008B58D1">
            <w:pPr>
              <w:rPr>
                <w:rFonts w:asciiTheme="majorHAnsi" w:hAnsiTheme="majorHAnsi" w:cstheme="majorHAnsi"/>
                <w:sz w:val="20"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lang w:val="en-US"/>
              </w:rPr>
              <w:t>Acticide</w:t>
            </w:r>
            <w:proofErr w:type="spellEnd"/>
            <w:r>
              <w:rPr>
                <w:rFonts w:asciiTheme="majorHAnsi" w:hAnsiTheme="majorHAnsi" w:cstheme="majorHAnsi"/>
                <w:sz w:val="20"/>
                <w:lang w:val="en-US"/>
              </w:rPr>
              <w:t xml:space="preserve"> SR 6485</w:t>
            </w:r>
          </w:p>
        </w:tc>
        <w:tc>
          <w:tcPr>
            <w:tcW w:w="426" w:type="pct"/>
          </w:tcPr>
          <w:p w14:paraId="48CEE2CB" w14:textId="109E82C4" w:rsidR="00595DB3" w:rsidRDefault="00EB316B" w:rsidP="008B58D1">
            <w:pPr>
              <w:rPr>
                <w:rFonts w:asciiTheme="majorHAnsi" w:hAnsiTheme="majorHAnsi" w:cstheme="majorHAnsi"/>
                <w:sz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lang w:val="en-US"/>
              </w:rPr>
              <w:t>&lt;1</w:t>
            </w:r>
            <w:r w:rsidR="00595DB3">
              <w:rPr>
                <w:rFonts w:asciiTheme="majorHAnsi" w:hAnsiTheme="majorHAnsi" w:cstheme="majorHAnsi"/>
                <w:sz w:val="20"/>
                <w:lang w:val="en-US"/>
              </w:rPr>
              <w:t>%</w:t>
            </w:r>
          </w:p>
        </w:tc>
        <w:tc>
          <w:tcPr>
            <w:tcW w:w="1153" w:type="pct"/>
          </w:tcPr>
          <w:p w14:paraId="43DF6D4C" w14:textId="640F153F" w:rsidR="00595DB3" w:rsidRPr="00EF6D84" w:rsidRDefault="00F131EE" w:rsidP="008B58D1">
            <w:pPr>
              <w:rPr>
                <w:rFonts w:asciiTheme="majorHAnsi" w:hAnsiTheme="majorHAnsi" w:cstheme="majorHAnsi"/>
                <w:sz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lang w:val="en-US"/>
              </w:rPr>
              <w:t>-</w:t>
            </w:r>
          </w:p>
        </w:tc>
        <w:tc>
          <w:tcPr>
            <w:tcW w:w="1173" w:type="pct"/>
          </w:tcPr>
          <w:p w14:paraId="6D70D77F" w14:textId="48F00877" w:rsidR="00595DB3" w:rsidRPr="007F25FB" w:rsidRDefault="00F131EE" w:rsidP="008B58D1">
            <w:pPr>
              <w:rPr>
                <w:rFonts w:asciiTheme="majorHAnsi" w:hAnsiTheme="majorHAnsi" w:cstheme="majorHAnsi"/>
                <w:sz w:val="20"/>
                <w:lang w:val="fr-FR"/>
              </w:rPr>
            </w:pPr>
            <w:r w:rsidRPr="007F25FB">
              <w:rPr>
                <w:rFonts w:asciiTheme="majorHAnsi" w:hAnsiTheme="majorHAnsi" w:cstheme="majorHAnsi"/>
                <w:sz w:val="20"/>
                <w:lang w:val="fr-FR"/>
              </w:rPr>
              <w:t xml:space="preserve">Eye Dam Cat 1, </w:t>
            </w:r>
            <w:proofErr w:type="spellStart"/>
            <w:r w:rsidRPr="007F25FB">
              <w:rPr>
                <w:rFonts w:asciiTheme="majorHAnsi" w:hAnsiTheme="majorHAnsi" w:cstheme="majorHAnsi"/>
                <w:sz w:val="20"/>
                <w:lang w:val="fr-FR"/>
              </w:rPr>
              <w:t>Sk</w:t>
            </w:r>
            <w:proofErr w:type="spellEnd"/>
            <w:r w:rsidRPr="007F25FB">
              <w:rPr>
                <w:rFonts w:asciiTheme="majorHAnsi" w:hAnsiTheme="majorHAnsi" w:cstheme="majorHAnsi"/>
                <w:sz w:val="20"/>
                <w:lang w:val="fr-FR"/>
              </w:rPr>
              <w:t xml:space="preserve"> Sens Cat 1, </w:t>
            </w:r>
            <w:proofErr w:type="spellStart"/>
            <w:r w:rsidR="009815C7" w:rsidRPr="007F25FB">
              <w:rPr>
                <w:rFonts w:asciiTheme="majorHAnsi" w:hAnsiTheme="majorHAnsi" w:cstheme="majorHAnsi"/>
                <w:sz w:val="20"/>
                <w:lang w:val="fr-FR"/>
              </w:rPr>
              <w:t>Aq</w:t>
            </w:r>
            <w:proofErr w:type="spellEnd"/>
            <w:r w:rsidR="009815C7" w:rsidRPr="007F25FB">
              <w:rPr>
                <w:rFonts w:asciiTheme="majorHAnsi" w:hAnsiTheme="majorHAnsi" w:cstheme="majorHAnsi"/>
                <w:sz w:val="20"/>
                <w:lang w:val="fr-FR"/>
              </w:rPr>
              <w:t xml:space="preserve"> Chr Cat 3</w:t>
            </w:r>
          </w:p>
        </w:tc>
        <w:tc>
          <w:tcPr>
            <w:tcW w:w="909" w:type="pct"/>
          </w:tcPr>
          <w:p w14:paraId="1D0809A4" w14:textId="34DEBA0A" w:rsidR="00595DB3" w:rsidRPr="00EF6D84" w:rsidRDefault="00F131EE" w:rsidP="008B58D1">
            <w:pPr>
              <w:rPr>
                <w:rFonts w:asciiTheme="majorHAnsi" w:hAnsiTheme="majorHAnsi" w:cstheme="majorHAnsi"/>
                <w:sz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lang w:val="en-US"/>
              </w:rPr>
              <w:t>H318, H317, H412</w:t>
            </w:r>
          </w:p>
        </w:tc>
      </w:tr>
      <w:tr w:rsidR="00B63848" w:rsidRPr="00EF6D84" w14:paraId="5F041D50" w14:textId="77777777" w:rsidTr="00A85F48">
        <w:trPr>
          <w:cantSplit/>
        </w:trPr>
        <w:tc>
          <w:tcPr>
            <w:tcW w:w="1339" w:type="pct"/>
          </w:tcPr>
          <w:p w14:paraId="35BEE00F" w14:textId="4A70ECDA" w:rsidR="00B63848" w:rsidRDefault="00B63848" w:rsidP="008B58D1">
            <w:pPr>
              <w:rPr>
                <w:rFonts w:asciiTheme="majorHAnsi" w:hAnsiTheme="majorHAnsi" w:cstheme="majorHAnsi"/>
                <w:sz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lang w:val="en-US"/>
              </w:rPr>
              <w:t>Citric Acid Monohydrate</w:t>
            </w:r>
          </w:p>
        </w:tc>
        <w:tc>
          <w:tcPr>
            <w:tcW w:w="426" w:type="pct"/>
          </w:tcPr>
          <w:p w14:paraId="76A6643B" w14:textId="2739B469" w:rsidR="00B63848" w:rsidRPr="00EF6D84" w:rsidRDefault="00EB316B" w:rsidP="008B58D1">
            <w:pPr>
              <w:rPr>
                <w:rFonts w:asciiTheme="majorHAnsi" w:hAnsiTheme="majorHAnsi" w:cstheme="majorHAnsi"/>
                <w:sz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lang w:val="en-US"/>
              </w:rPr>
              <w:t>&lt;0.5</w:t>
            </w:r>
            <w:r w:rsidR="00595DB3">
              <w:rPr>
                <w:rFonts w:asciiTheme="majorHAnsi" w:hAnsiTheme="majorHAnsi" w:cstheme="majorHAnsi"/>
                <w:sz w:val="20"/>
                <w:lang w:val="en-US"/>
              </w:rPr>
              <w:t>%</w:t>
            </w:r>
          </w:p>
        </w:tc>
        <w:tc>
          <w:tcPr>
            <w:tcW w:w="1153" w:type="pct"/>
          </w:tcPr>
          <w:p w14:paraId="5995D67C" w14:textId="77777777" w:rsidR="00B63848" w:rsidRDefault="009815C7" w:rsidP="008B58D1">
            <w:pPr>
              <w:rPr>
                <w:rFonts w:asciiTheme="majorHAnsi" w:hAnsiTheme="majorHAnsi" w:cstheme="majorHAnsi"/>
                <w:sz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lang w:val="en-US"/>
              </w:rPr>
              <w:t>5949-29-1</w:t>
            </w:r>
          </w:p>
          <w:p w14:paraId="6C63A9FB" w14:textId="77777777" w:rsidR="009815C7" w:rsidRDefault="009815C7" w:rsidP="008B58D1">
            <w:pPr>
              <w:rPr>
                <w:rFonts w:asciiTheme="majorHAnsi" w:hAnsiTheme="majorHAnsi" w:cstheme="majorHAnsi"/>
                <w:sz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lang w:val="en-US"/>
              </w:rPr>
              <w:t>201-069-1</w:t>
            </w:r>
          </w:p>
          <w:p w14:paraId="686021E5" w14:textId="5844CE87" w:rsidR="009815C7" w:rsidRPr="00EF6D84" w:rsidRDefault="009815C7" w:rsidP="008B58D1">
            <w:pPr>
              <w:rPr>
                <w:rFonts w:asciiTheme="majorHAnsi" w:hAnsiTheme="majorHAnsi" w:cstheme="majorHAnsi"/>
                <w:sz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lang w:val="en-US"/>
              </w:rPr>
              <w:t>01-2119457026-42-0006</w:t>
            </w:r>
          </w:p>
        </w:tc>
        <w:tc>
          <w:tcPr>
            <w:tcW w:w="1173" w:type="pct"/>
          </w:tcPr>
          <w:p w14:paraId="4B012EC6" w14:textId="6307FC0A" w:rsidR="00B63848" w:rsidRPr="00EF6D84" w:rsidRDefault="009815C7" w:rsidP="008B58D1">
            <w:pPr>
              <w:rPr>
                <w:rFonts w:asciiTheme="majorHAnsi" w:hAnsiTheme="majorHAnsi" w:cstheme="majorHAnsi"/>
                <w:sz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lang w:val="en-US"/>
              </w:rPr>
              <w:t xml:space="preserve">Eye </w:t>
            </w:r>
            <w:proofErr w:type="spellStart"/>
            <w:r>
              <w:rPr>
                <w:rFonts w:asciiTheme="majorHAnsi" w:hAnsiTheme="majorHAnsi" w:cstheme="majorHAnsi"/>
                <w:sz w:val="20"/>
                <w:lang w:val="en-US"/>
              </w:rPr>
              <w:t>Irr</w:t>
            </w:r>
            <w:proofErr w:type="spellEnd"/>
            <w:r>
              <w:rPr>
                <w:rFonts w:asciiTheme="majorHAnsi" w:hAnsiTheme="majorHAnsi" w:cstheme="majorHAnsi"/>
                <w:sz w:val="20"/>
                <w:lang w:val="en-US"/>
              </w:rPr>
              <w:t xml:space="preserve"> Cat 2</w:t>
            </w:r>
          </w:p>
        </w:tc>
        <w:tc>
          <w:tcPr>
            <w:tcW w:w="909" w:type="pct"/>
          </w:tcPr>
          <w:p w14:paraId="076C40F1" w14:textId="3674A048" w:rsidR="00B63848" w:rsidRPr="00EF6D84" w:rsidRDefault="009815C7" w:rsidP="008B58D1">
            <w:pPr>
              <w:rPr>
                <w:rFonts w:asciiTheme="majorHAnsi" w:hAnsiTheme="majorHAnsi" w:cstheme="majorHAnsi"/>
                <w:sz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lang w:val="en-US"/>
              </w:rPr>
              <w:t>H319</w:t>
            </w:r>
          </w:p>
        </w:tc>
      </w:tr>
      <w:tr w:rsidR="00B63848" w:rsidRPr="00EF6D84" w14:paraId="5E5E3071" w14:textId="77777777" w:rsidTr="00A85F48">
        <w:trPr>
          <w:cantSplit/>
        </w:trPr>
        <w:tc>
          <w:tcPr>
            <w:tcW w:w="1339" w:type="pct"/>
          </w:tcPr>
          <w:p w14:paraId="3B373176" w14:textId="35ADA03E" w:rsidR="00B63848" w:rsidRDefault="00B63848" w:rsidP="008B58D1">
            <w:pPr>
              <w:rPr>
                <w:rFonts w:asciiTheme="majorHAnsi" w:hAnsiTheme="majorHAnsi" w:cstheme="majorHAnsi"/>
                <w:sz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lang w:val="en-US"/>
              </w:rPr>
              <w:lastRenderedPageBreak/>
              <w:t>Trisodium Citrate Dihydrate</w:t>
            </w:r>
          </w:p>
        </w:tc>
        <w:tc>
          <w:tcPr>
            <w:tcW w:w="426" w:type="pct"/>
          </w:tcPr>
          <w:p w14:paraId="4F71445C" w14:textId="64CC22CD" w:rsidR="00B63848" w:rsidRPr="00EF6D84" w:rsidRDefault="00EB316B" w:rsidP="008B58D1">
            <w:pPr>
              <w:rPr>
                <w:rFonts w:asciiTheme="majorHAnsi" w:hAnsiTheme="majorHAnsi" w:cstheme="majorHAnsi"/>
                <w:sz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lang w:val="en-US"/>
              </w:rPr>
              <w:t>&lt;0.5</w:t>
            </w:r>
            <w:r w:rsidR="00595DB3">
              <w:rPr>
                <w:rFonts w:asciiTheme="majorHAnsi" w:hAnsiTheme="majorHAnsi" w:cstheme="majorHAnsi"/>
                <w:sz w:val="20"/>
                <w:lang w:val="en-US"/>
              </w:rPr>
              <w:t>%</w:t>
            </w:r>
          </w:p>
        </w:tc>
        <w:tc>
          <w:tcPr>
            <w:tcW w:w="1153" w:type="pct"/>
          </w:tcPr>
          <w:p w14:paraId="24BE9480" w14:textId="77777777" w:rsidR="00B63848" w:rsidRDefault="009815C7" w:rsidP="008B58D1">
            <w:pPr>
              <w:rPr>
                <w:rFonts w:asciiTheme="majorHAnsi" w:hAnsiTheme="majorHAnsi" w:cstheme="majorHAnsi"/>
                <w:sz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lang w:val="en-US"/>
              </w:rPr>
              <w:t>6132-04-3</w:t>
            </w:r>
          </w:p>
          <w:p w14:paraId="7A7CFA37" w14:textId="77777777" w:rsidR="009815C7" w:rsidRDefault="009815C7" w:rsidP="008B58D1">
            <w:pPr>
              <w:rPr>
                <w:rFonts w:asciiTheme="majorHAnsi" w:hAnsiTheme="majorHAnsi" w:cstheme="majorHAnsi"/>
                <w:sz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lang w:val="en-US"/>
              </w:rPr>
              <w:t>200-675-3</w:t>
            </w:r>
          </w:p>
          <w:p w14:paraId="47586054" w14:textId="41727F71" w:rsidR="009815C7" w:rsidRPr="00EF6D84" w:rsidRDefault="009815C7" w:rsidP="008B58D1">
            <w:pPr>
              <w:rPr>
                <w:rFonts w:asciiTheme="majorHAnsi" w:hAnsiTheme="majorHAnsi" w:cstheme="majorHAnsi"/>
                <w:sz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lang w:val="en-US"/>
              </w:rPr>
              <w:t>01-2119457027-40-0018</w:t>
            </w:r>
          </w:p>
        </w:tc>
        <w:tc>
          <w:tcPr>
            <w:tcW w:w="1173" w:type="pct"/>
          </w:tcPr>
          <w:p w14:paraId="2474475E" w14:textId="52AF49D9" w:rsidR="00B63848" w:rsidRPr="00EF6D84" w:rsidRDefault="009815C7" w:rsidP="008B58D1">
            <w:pPr>
              <w:rPr>
                <w:rFonts w:asciiTheme="majorHAnsi" w:hAnsiTheme="majorHAnsi" w:cstheme="majorHAnsi"/>
                <w:sz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lang w:val="en-US"/>
              </w:rPr>
              <w:t>N/A</w:t>
            </w:r>
          </w:p>
        </w:tc>
        <w:tc>
          <w:tcPr>
            <w:tcW w:w="909" w:type="pct"/>
          </w:tcPr>
          <w:p w14:paraId="1BE29441" w14:textId="63406807" w:rsidR="00B63848" w:rsidRPr="00EF6D84" w:rsidRDefault="009815C7" w:rsidP="008B58D1">
            <w:pPr>
              <w:rPr>
                <w:rFonts w:asciiTheme="majorHAnsi" w:hAnsiTheme="majorHAnsi" w:cstheme="majorHAnsi"/>
                <w:sz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lang w:val="en-US"/>
              </w:rPr>
              <w:t>N/A</w:t>
            </w:r>
          </w:p>
        </w:tc>
      </w:tr>
      <w:tr w:rsidR="00241CF9" w:rsidRPr="00EF6D84" w14:paraId="71D80C22" w14:textId="77777777" w:rsidTr="00A85F48">
        <w:trPr>
          <w:cantSplit/>
        </w:trPr>
        <w:tc>
          <w:tcPr>
            <w:tcW w:w="5000" w:type="pct"/>
            <w:gridSpan w:val="5"/>
          </w:tcPr>
          <w:p w14:paraId="030BAC27" w14:textId="3917E717" w:rsidR="00241CF9" w:rsidRPr="00EF6D84" w:rsidRDefault="00241CF9" w:rsidP="00B63848">
            <w:pPr>
              <w:jc w:val="center"/>
              <w:rPr>
                <w:rFonts w:asciiTheme="majorHAnsi" w:hAnsiTheme="majorHAnsi" w:cstheme="majorHAnsi"/>
                <w:i/>
                <w:sz w:val="20"/>
                <w:lang w:val="en-US"/>
              </w:rPr>
            </w:pPr>
            <w:r w:rsidRPr="00EF6D84">
              <w:rPr>
                <w:rFonts w:asciiTheme="majorHAnsi" w:hAnsiTheme="majorHAnsi" w:cstheme="majorHAnsi"/>
                <w:i/>
                <w:sz w:val="20"/>
                <w:lang w:val="en-US"/>
              </w:rPr>
              <w:t>Perfume Compounds</w:t>
            </w:r>
          </w:p>
        </w:tc>
      </w:tr>
      <w:tr w:rsidR="00241CF9" w:rsidRPr="00EF6D84" w14:paraId="09424A57" w14:textId="77777777" w:rsidTr="00A85F48">
        <w:trPr>
          <w:cantSplit/>
        </w:trPr>
        <w:tc>
          <w:tcPr>
            <w:tcW w:w="1339" w:type="pct"/>
            <w:shd w:val="clear" w:color="auto" w:fill="FFFFFF" w:themeFill="background1"/>
          </w:tcPr>
          <w:p w14:paraId="085660DE" w14:textId="77777777" w:rsidR="00241CF9" w:rsidRPr="00EF6D84" w:rsidRDefault="00241CF9" w:rsidP="008B58D1">
            <w:pPr>
              <w:rPr>
                <w:rFonts w:asciiTheme="majorHAnsi" w:hAnsiTheme="majorHAnsi" w:cstheme="majorHAnsi"/>
                <w:sz w:val="20"/>
                <w:lang w:val="en-US"/>
              </w:rPr>
            </w:pPr>
            <w:r w:rsidRPr="00EF6D84">
              <w:rPr>
                <w:rFonts w:asciiTheme="majorHAnsi" w:hAnsiTheme="majorHAnsi" w:cstheme="majorHAnsi"/>
                <w:sz w:val="20"/>
                <w:lang w:val="en-US"/>
              </w:rPr>
              <w:t>Perfume compounds (see below)</w:t>
            </w:r>
          </w:p>
          <w:p w14:paraId="74CEE05D" w14:textId="77777777" w:rsidR="00241CF9" w:rsidRPr="00EF6D84" w:rsidRDefault="00241CF9" w:rsidP="008B58D1">
            <w:pPr>
              <w:rPr>
                <w:rFonts w:asciiTheme="majorHAnsi" w:hAnsiTheme="majorHAnsi" w:cstheme="majorHAnsi"/>
                <w:sz w:val="20"/>
                <w:lang w:val="en-US"/>
              </w:rPr>
            </w:pPr>
          </w:p>
        </w:tc>
        <w:tc>
          <w:tcPr>
            <w:tcW w:w="426" w:type="pct"/>
            <w:shd w:val="clear" w:color="auto" w:fill="FFFFFF" w:themeFill="background1"/>
          </w:tcPr>
          <w:p w14:paraId="3F824712" w14:textId="258513B2" w:rsidR="00241CF9" w:rsidRPr="00EF6D84" w:rsidRDefault="001B5F62" w:rsidP="008B58D1">
            <w:pPr>
              <w:rPr>
                <w:rFonts w:asciiTheme="majorHAnsi" w:hAnsiTheme="majorHAnsi" w:cstheme="majorHAnsi"/>
                <w:sz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lang w:val="en-US"/>
              </w:rPr>
              <w:t>0.1</w:t>
            </w:r>
            <w:r w:rsidR="000322B0">
              <w:rPr>
                <w:rFonts w:asciiTheme="majorHAnsi" w:hAnsiTheme="majorHAnsi" w:cstheme="majorHAnsi"/>
                <w:sz w:val="20"/>
                <w:lang w:val="en-US"/>
              </w:rPr>
              <w:t>0</w:t>
            </w:r>
            <w:r>
              <w:rPr>
                <w:rFonts w:asciiTheme="majorHAnsi" w:hAnsiTheme="majorHAnsi" w:cstheme="majorHAnsi"/>
                <w:sz w:val="20"/>
                <w:lang w:val="en-US"/>
              </w:rPr>
              <w:t>-0.1</w:t>
            </w:r>
            <w:r w:rsidR="000322B0">
              <w:rPr>
                <w:rFonts w:asciiTheme="majorHAnsi" w:hAnsiTheme="majorHAnsi" w:cstheme="majorHAnsi"/>
                <w:sz w:val="20"/>
                <w:lang w:val="en-US"/>
              </w:rPr>
              <w:t>3</w:t>
            </w:r>
            <w:r>
              <w:rPr>
                <w:rFonts w:asciiTheme="majorHAnsi" w:hAnsiTheme="majorHAnsi" w:cstheme="majorHAnsi"/>
                <w:sz w:val="20"/>
                <w:lang w:val="en-US"/>
              </w:rPr>
              <w:t>%</w:t>
            </w:r>
          </w:p>
        </w:tc>
        <w:tc>
          <w:tcPr>
            <w:tcW w:w="1153" w:type="pct"/>
            <w:shd w:val="clear" w:color="auto" w:fill="FFFFFF" w:themeFill="background1"/>
          </w:tcPr>
          <w:p w14:paraId="03ED5DFA" w14:textId="77777777" w:rsidR="00241CF9" w:rsidRPr="00EF6D84" w:rsidRDefault="00241CF9" w:rsidP="008B58D1">
            <w:pPr>
              <w:rPr>
                <w:rFonts w:asciiTheme="majorHAnsi" w:hAnsiTheme="majorHAnsi" w:cstheme="majorHAnsi"/>
                <w:sz w:val="20"/>
                <w:lang w:val="en-US"/>
              </w:rPr>
            </w:pPr>
            <w:r w:rsidRPr="00EF6D84">
              <w:rPr>
                <w:rFonts w:asciiTheme="majorHAnsi" w:hAnsiTheme="majorHAnsi" w:cstheme="majorHAnsi"/>
                <w:sz w:val="20"/>
                <w:lang w:val="en-US"/>
              </w:rPr>
              <w:t>N/A</w:t>
            </w:r>
          </w:p>
        </w:tc>
        <w:tc>
          <w:tcPr>
            <w:tcW w:w="1173" w:type="pct"/>
            <w:shd w:val="clear" w:color="auto" w:fill="A6A6A6" w:themeFill="background1" w:themeFillShade="A6"/>
          </w:tcPr>
          <w:p w14:paraId="443AEA88" w14:textId="77777777" w:rsidR="00241CF9" w:rsidRPr="00EF6D84" w:rsidRDefault="00241CF9" w:rsidP="008B58D1">
            <w:pPr>
              <w:rPr>
                <w:rFonts w:asciiTheme="majorHAnsi" w:hAnsiTheme="majorHAnsi" w:cstheme="majorHAnsi"/>
                <w:sz w:val="20"/>
                <w:lang w:val="en-US"/>
              </w:rPr>
            </w:pPr>
          </w:p>
        </w:tc>
        <w:tc>
          <w:tcPr>
            <w:tcW w:w="909" w:type="pct"/>
            <w:shd w:val="clear" w:color="auto" w:fill="A6A6A6" w:themeFill="background1" w:themeFillShade="A6"/>
          </w:tcPr>
          <w:p w14:paraId="23442B6A" w14:textId="77777777" w:rsidR="00241CF9" w:rsidRPr="00EF6D84" w:rsidRDefault="00241CF9" w:rsidP="008B58D1">
            <w:pPr>
              <w:rPr>
                <w:rFonts w:asciiTheme="majorHAnsi" w:hAnsiTheme="majorHAnsi" w:cstheme="majorHAnsi"/>
                <w:sz w:val="20"/>
                <w:lang w:val="en-US"/>
              </w:rPr>
            </w:pPr>
          </w:p>
        </w:tc>
      </w:tr>
      <w:tr w:rsidR="00AE0544" w:rsidRPr="00EF6D84" w14:paraId="240E7EF9" w14:textId="77777777" w:rsidTr="00A85F48">
        <w:trPr>
          <w:cantSplit/>
        </w:trPr>
        <w:tc>
          <w:tcPr>
            <w:tcW w:w="1339" w:type="pct"/>
            <w:shd w:val="clear" w:color="auto" w:fill="FFFFFF" w:themeFill="background1"/>
          </w:tcPr>
          <w:p w14:paraId="27E8A4CF" w14:textId="22D46057" w:rsidR="00AE0544" w:rsidRDefault="00B63848" w:rsidP="008B58D1">
            <w:pPr>
              <w:rPr>
                <w:rFonts w:asciiTheme="majorHAnsi" w:hAnsiTheme="majorHAnsi" w:cstheme="majorHAnsi"/>
                <w:sz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lang w:val="en-US"/>
              </w:rPr>
              <w:t>Lemon Zing</w:t>
            </w:r>
          </w:p>
          <w:p w14:paraId="519D9A57" w14:textId="7E72C4D0" w:rsidR="00AE0544" w:rsidRPr="00EF6D84" w:rsidRDefault="000322B0" w:rsidP="008B58D1">
            <w:pPr>
              <w:rPr>
                <w:rFonts w:asciiTheme="majorHAnsi" w:hAnsiTheme="majorHAnsi" w:cstheme="majorHAnsi"/>
                <w:sz w:val="20"/>
                <w:lang w:val="en-US"/>
              </w:rPr>
            </w:pPr>
            <w:r w:rsidRPr="000322B0">
              <w:rPr>
                <w:rFonts w:asciiTheme="majorHAnsi" w:hAnsiTheme="majorHAnsi" w:cstheme="majorHAnsi"/>
                <w:sz w:val="20"/>
                <w:lang w:val="en-US"/>
              </w:rPr>
              <w:t>5972927</w:t>
            </w:r>
          </w:p>
        </w:tc>
        <w:tc>
          <w:tcPr>
            <w:tcW w:w="426" w:type="pct"/>
            <w:shd w:val="clear" w:color="auto" w:fill="A6A6A6" w:themeFill="background1" w:themeFillShade="A6"/>
          </w:tcPr>
          <w:p w14:paraId="2636D479" w14:textId="77777777" w:rsidR="00AE0544" w:rsidRPr="00EF6D84" w:rsidRDefault="00AE0544" w:rsidP="008B58D1">
            <w:pPr>
              <w:rPr>
                <w:rFonts w:asciiTheme="majorHAnsi" w:hAnsiTheme="majorHAnsi" w:cstheme="majorHAnsi"/>
                <w:sz w:val="20"/>
                <w:lang w:val="en-US"/>
              </w:rPr>
            </w:pPr>
          </w:p>
        </w:tc>
        <w:tc>
          <w:tcPr>
            <w:tcW w:w="1153" w:type="pct"/>
            <w:shd w:val="clear" w:color="auto" w:fill="A6A6A6" w:themeFill="background1" w:themeFillShade="A6"/>
          </w:tcPr>
          <w:p w14:paraId="2081E9C5" w14:textId="77777777" w:rsidR="00AE0544" w:rsidRPr="00EF6D84" w:rsidRDefault="00AE0544" w:rsidP="008B58D1">
            <w:pPr>
              <w:rPr>
                <w:rFonts w:asciiTheme="majorHAnsi" w:hAnsiTheme="majorHAnsi" w:cstheme="majorHAnsi"/>
                <w:sz w:val="20"/>
                <w:lang w:val="en-US"/>
              </w:rPr>
            </w:pPr>
          </w:p>
        </w:tc>
        <w:tc>
          <w:tcPr>
            <w:tcW w:w="1173" w:type="pct"/>
            <w:shd w:val="clear" w:color="auto" w:fill="FFFFFF" w:themeFill="background1"/>
          </w:tcPr>
          <w:p w14:paraId="32F1ECCE" w14:textId="31B79BBA" w:rsidR="00AE0544" w:rsidRPr="007F25FB" w:rsidRDefault="00B63848" w:rsidP="008B58D1">
            <w:pPr>
              <w:rPr>
                <w:rFonts w:asciiTheme="majorHAnsi" w:hAnsiTheme="majorHAnsi" w:cstheme="majorHAnsi"/>
                <w:sz w:val="20"/>
                <w:szCs w:val="20"/>
                <w:lang w:val="fr-FR" w:eastAsia="de-DE"/>
              </w:rPr>
            </w:pPr>
            <w:proofErr w:type="spellStart"/>
            <w:r w:rsidRPr="007F25FB">
              <w:rPr>
                <w:rFonts w:asciiTheme="majorHAnsi" w:hAnsiTheme="majorHAnsi" w:cstheme="majorHAnsi"/>
                <w:sz w:val="20"/>
                <w:szCs w:val="20"/>
                <w:lang w:val="fr-FR" w:eastAsia="de-DE"/>
              </w:rPr>
              <w:t>Sk</w:t>
            </w:r>
            <w:proofErr w:type="spellEnd"/>
            <w:r w:rsidRPr="007F25FB">
              <w:rPr>
                <w:rFonts w:asciiTheme="majorHAnsi" w:hAnsiTheme="majorHAnsi" w:cstheme="majorHAnsi"/>
                <w:sz w:val="20"/>
                <w:szCs w:val="20"/>
                <w:lang w:val="fr-FR" w:eastAsia="de-DE"/>
              </w:rPr>
              <w:t xml:space="preserve"> </w:t>
            </w:r>
            <w:proofErr w:type="spellStart"/>
            <w:r w:rsidRPr="007F25FB">
              <w:rPr>
                <w:rFonts w:asciiTheme="majorHAnsi" w:hAnsiTheme="majorHAnsi" w:cstheme="majorHAnsi"/>
                <w:sz w:val="20"/>
                <w:szCs w:val="20"/>
                <w:lang w:val="fr-FR" w:eastAsia="de-DE"/>
              </w:rPr>
              <w:t>Irr</w:t>
            </w:r>
            <w:proofErr w:type="spellEnd"/>
            <w:r w:rsidRPr="007F25FB">
              <w:rPr>
                <w:rFonts w:asciiTheme="majorHAnsi" w:hAnsiTheme="majorHAnsi" w:cstheme="majorHAnsi"/>
                <w:sz w:val="20"/>
                <w:szCs w:val="20"/>
                <w:lang w:val="fr-FR" w:eastAsia="de-DE"/>
              </w:rPr>
              <w:t xml:space="preserve"> 2, Eye </w:t>
            </w:r>
            <w:proofErr w:type="spellStart"/>
            <w:r w:rsidRPr="007F25FB">
              <w:rPr>
                <w:rFonts w:asciiTheme="majorHAnsi" w:hAnsiTheme="majorHAnsi" w:cstheme="majorHAnsi"/>
                <w:sz w:val="20"/>
                <w:szCs w:val="20"/>
                <w:lang w:val="fr-FR" w:eastAsia="de-DE"/>
              </w:rPr>
              <w:t>Irr</w:t>
            </w:r>
            <w:proofErr w:type="spellEnd"/>
            <w:r w:rsidRPr="007F25FB">
              <w:rPr>
                <w:rFonts w:asciiTheme="majorHAnsi" w:hAnsiTheme="majorHAnsi" w:cstheme="majorHAnsi"/>
                <w:sz w:val="20"/>
                <w:szCs w:val="20"/>
                <w:lang w:val="fr-FR" w:eastAsia="de-DE"/>
              </w:rPr>
              <w:t xml:space="preserve"> 2, </w:t>
            </w:r>
            <w:proofErr w:type="spellStart"/>
            <w:r w:rsidRPr="007F25FB">
              <w:rPr>
                <w:rFonts w:asciiTheme="majorHAnsi" w:hAnsiTheme="majorHAnsi" w:cstheme="majorHAnsi"/>
                <w:sz w:val="20"/>
                <w:szCs w:val="20"/>
                <w:lang w:val="fr-FR" w:eastAsia="de-DE"/>
              </w:rPr>
              <w:t>Sk</w:t>
            </w:r>
            <w:proofErr w:type="spellEnd"/>
            <w:r w:rsidRPr="007F25FB">
              <w:rPr>
                <w:rFonts w:asciiTheme="majorHAnsi" w:hAnsiTheme="majorHAnsi" w:cstheme="majorHAnsi"/>
                <w:sz w:val="20"/>
                <w:szCs w:val="20"/>
                <w:lang w:val="fr-FR" w:eastAsia="de-DE"/>
              </w:rPr>
              <w:t xml:space="preserve"> Sens</w:t>
            </w:r>
            <w:r w:rsidR="00F8238C" w:rsidRPr="007F25FB">
              <w:rPr>
                <w:rFonts w:asciiTheme="majorHAnsi" w:hAnsiTheme="majorHAnsi" w:cstheme="majorHAnsi"/>
                <w:sz w:val="20"/>
                <w:szCs w:val="20"/>
                <w:lang w:val="fr-FR" w:eastAsia="de-DE"/>
              </w:rPr>
              <w:t xml:space="preserve"> </w:t>
            </w:r>
            <w:r w:rsidRPr="007F25FB">
              <w:rPr>
                <w:rFonts w:asciiTheme="majorHAnsi" w:hAnsiTheme="majorHAnsi" w:cstheme="majorHAnsi"/>
                <w:sz w:val="20"/>
                <w:szCs w:val="20"/>
                <w:lang w:val="fr-FR" w:eastAsia="de-DE"/>
              </w:rPr>
              <w:t xml:space="preserve">1, </w:t>
            </w:r>
            <w:proofErr w:type="spellStart"/>
            <w:r w:rsidRPr="007F25FB">
              <w:rPr>
                <w:rFonts w:asciiTheme="majorHAnsi" w:hAnsiTheme="majorHAnsi" w:cstheme="majorHAnsi"/>
                <w:sz w:val="20"/>
                <w:szCs w:val="20"/>
                <w:lang w:val="fr-FR" w:eastAsia="de-DE"/>
              </w:rPr>
              <w:t>Aq</w:t>
            </w:r>
            <w:proofErr w:type="spellEnd"/>
            <w:r w:rsidRPr="007F25FB">
              <w:rPr>
                <w:rFonts w:asciiTheme="majorHAnsi" w:hAnsiTheme="majorHAnsi" w:cstheme="majorHAnsi"/>
                <w:sz w:val="20"/>
                <w:szCs w:val="20"/>
                <w:lang w:val="fr-FR" w:eastAsia="de-DE"/>
              </w:rPr>
              <w:t xml:space="preserve"> Chr</w:t>
            </w:r>
            <w:r w:rsidR="00F8238C" w:rsidRPr="007F25FB">
              <w:rPr>
                <w:rFonts w:asciiTheme="majorHAnsi" w:hAnsiTheme="majorHAnsi" w:cstheme="majorHAnsi"/>
                <w:sz w:val="20"/>
                <w:szCs w:val="20"/>
                <w:lang w:val="fr-FR" w:eastAsia="de-DE"/>
              </w:rPr>
              <w:t xml:space="preserve"> </w:t>
            </w:r>
            <w:r w:rsidRPr="007F25FB">
              <w:rPr>
                <w:rFonts w:asciiTheme="majorHAnsi" w:hAnsiTheme="majorHAnsi" w:cstheme="majorHAnsi"/>
                <w:sz w:val="20"/>
                <w:szCs w:val="20"/>
                <w:lang w:val="fr-FR" w:eastAsia="de-DE"/>
              </w:rPr>
              <w:t>2</w:t>
            </w:r>
          </w:p>
        </w:tc>
        <w:tc>
          <w:tcPr>
            <w:tcW w:w="909" w:type="pct"/>
            <w:shd w:val="clear" w:color="auto" w:fill="FFFFFF" w:themeFill="background1"/>
          </w:tcPr>
          <w:p w14:paraId="06166432" w14:textId="2F2A04C3" w:rsidR="00AE0544" w:rsidRPr="00EF6D84" w:rsidRDefault="00B63848" w:rsidP="008B58D1">
            <w:pPr>
              <w:rPr>
                <w:rFonts w:asciiTheme="majorHAnsi" w:hAnsiTheme="majorHAnsi" w:cstheme="majorHAnsi"/>
                <w:sz w:val="20"/>
                <w:szCs w:val="20"/>
                <w:lang w:eastAsia="de-DE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eastAsia="de-DE"/>
              </w:rPr>
              <w:t>H315, H319, H317, H411</w:t>
            </w:r>
          </w:p>
        </w:tc>
      </w:tr>
      <w:tr w:rsidR="007F25FB" w:rsidRPr="00EF6D84" w14:paraId="49C253E4" w14:textId="77777777" w:rsidTr="00373EE1">
        <w:trPr>
          <w:cantSplit/>
        </w:trPr>
        <w:tc>
          <w:tcPr>
            <w:tcW w:w="1339" w:type="pct"/>
            <w:shd w:val="clear" w:color="auto" w:fill="auto"/>
          </w:tcPr>
          <w:p w14:paraId="1C69B3A3" w14:textId="77777777" w:rsidR="007F25FB" w:rsidRDefault="007F25FB" w:rsidP="008B58D1">
            <w:pPr>
              <w:rPr>
                <w:rFonts w:asciiTheme="majorHAnsi" w:hAnsiTheme="majorHAnsi" w:cstheme="majorHAnsi"/>
                <w:sz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lang w:val="en-US"/>
              </w:rPr>
              <w:t>Linen Fresh</w:t>
            </w:r>
          </w:p>
          <w:p w14:paraId="687529EE" w14:textId="0129151B" w:rsidR="007F25FB" w:rsidRDefault="00373EE1" w:rsidP="008B58D1">
            <w:pPr>
              <w:rPr>
                <w:rFonts w:asciiTheme="majorHAnsi" w:hAnsiTheme="majorHAnsi" w:cstheme="majorHAnsi"/>
                <w:sz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lang w:val="en-US"/>
              </w:rPr>
              <w:t>6024977</w:t>
            </w:r>
          </w:p>
        </w:tc>
        <w:tc>
          <w:tcPr>
            <w:tcW w:w="426" w:type="pct"/>
            <w:shd w:val="clear" w:color="auto" w:fill="A6A6A6" w:themeFill="background1" w:themeFillShade="A6"/>
          </w:tcPr>
          <w:p w14:paraId="71D687DE" w14:textId="77777777" w:rsidR="007F25FB" w:rsidRPr="00EF6D84" w:rsidRDefault="007F25FB" w:rsidP="008B58D1">
            <w:pPr>
              <w:rPr>
                <w:rFonts w:asciiTheme="majorHAnsi" w:hAnsiTheme="majorHAnsi" w:cstheme="majorHAnsi"/>
                <w:sz w:val="20"/>
                <w:lang w:val="en-US"/>
              </w:rPr>
            </w:pPr>
          </w:p>
        </w:tc>
        <w:tc>
          <w:tcPr>
            <w:tcW w:w="1153" w:type="pct"/>
            <w:shd w:val="clear" w:color="auto" w:fill="A6A6A6" w:themeFill="background1" w:themeFillShade="A6"/>
          </w:tcPr>
          <w:p w14:paraId="4E274BE1" w14:textId="77777777" w:rsidR="007F25FB" w:rsidRPr="00EF6D84" w:rsidRDefault="007F25FB" w:rsidP="008B58D1">
            <w:pPr>
              <w:rPr>
                <w:rFonts w:asciiTheme="majorHAnsi" w:hAnsiTheme="majorHAnsi" w:cstheme="majorHAnsi"/>
                <w:sz w:val="20"/>
                <w:lang w:val="en-US"/>
              </w:rPr>
            </w:pPr>
          </w:p>
        </w:tc>
        <w:tc>
          <w:tcPr>
            <w:tcW w:w="1173" w:type="pct"/>
            <w:shd w:val="clear" w:color="auto" w:fill="auto"/>
          </w:tcPr>
          <w:p w14:paraId="5496D6DF" w14:textId="2C72F4B3" w:rsidR="007F25FB" w:rsidRPr="00373EE1" w:rsidRDefault="00373EE1" w:rsidP="008B58D1">
            <w:pPr>
              <w:rPr>
                <w:rFonts w:asciiTheme="majorHAnsi" w:hAnsiTheme="majorHAnsi" w:cstheme="majorHAnsi"/>
                <w:sz w:val="20"/>
                <w:szCs w:val="20"/>
                <w:lang w:val="fr-FR" w:eastAsia="de-DE"/>
              </w:rPr>
            </w:pPr>
            <w:proofErr w:type="spellStart"/>
            <w:r w:rsidRPr="007F25FB">
              <w:rPr>
                <w:rFonts w:asciiTheme="majorHAnsi" w:hAnsiTheme="majorHAnsi" w:cstheme="majorHAnsi"/>
                <w:sz w:val="20"/>
                <w:szCs w:val="20"/>
                <w:lang w:val="fr-FR" w:eastAsia="de-DE"/>
              </w:rPr>
              <w:t>Sk</w:t>
            </w:r>
            <w:proofErr w:type="spellEnd"/>
            <w:r w:rsidRPr="007F25FB">
              <w:rPr>
                <w:rFonts w:asciiTheme="majorHAnsi" w:hAnsiTheme="majorHAnsi" w:cstheme="majorHAnsi"/>
                <w:sz w:val="20"/>
                <w:szCs w:val="20"/>
                <w:lang w:val="fr-FR" w:eastAsia="de-DE"/>
              </w:rPr>
              <w:t xml:space="preserve"> </w:t>
            </w:r>
            <w:proofErr w:type="spellStart"/>
            <w:r w:rsidRPr="007F25FB">
              <w:rPr>
                <w:rFonts w:asciiTheme="majorHAnsi" w:hAnsiTheme="majorHAnsi" w:cstheme="majorHAnsi"/>
                <w:sz w:val="20"/>
                <w:szCs w:val="20"/>
                <w:lang w:val="fr-FR" w:eastAsia="de-DE"/>
              </w:rPr>
              <w:t>Irr</w:t>
            </w:r>
            <w:proofErr w:type="spellEnd"/>
            <w:r w:rsidRPr="007F25FB">
              <w:rPr>
                <w:rFonts w:asciiTheme="majorHAnsi" w:hAnsiTheme="majorHAnsi" w:cstheme="majorHAnsi"/>
                <w:sz w:val="20"/>
                <w:szCs w:val="20"/>
                <w:lang w:val="fr-FR" w:eastAsia="de-DE"/>
              </w:rPr>
              <w:t xml:space="preserve"> 2, Eye </w:t>
            </w:r>
            <w:proofErr w:type="spellStart"/>
            <w:r w:rsidRPr="007F25FB">
              <w:rPr>
                <w:rFonts w:asciiTheme="majorHAnsi" w:hAnsiTheme="majorHAnsi" w:cstheme="majorHAnsi"/>
                <w:sz w:val="20"/>
                <w:szCs w:val="20"/>
                <w:lang w:val="fr-FR" w:eastAsia="de-DE"/>
              </w:rPr>
              <w:t>Irr</w:t>
            </w:r>
            <w:proofErr w:type="spellEnd"/>
            <w:r w:rsidRPr="007F25FB">
              <w:rPr>
                <w:rFonts w:asciiTheme="majorHAnsi" w:hAnsiTheme="majorHAnsi" w:cstheme="majorHAnsi"/>
                <w:sz w:val="20"/>
                <w:szCs w:val="20"/>
                <w:lang w:val="fr-FR" w:eastAsia="de-DE"/>
              </w:rPr>
              <w:t xml:space="preserve"> 2, </w:t>
            </w:r>
            <w:proofErr w:type="spellStart"/>
            <w:r w:rsidRPr="007F25FB">
              <w:rPr>
                <w:rFonts w:asciiTheme="majorHAnsi" w:hAnsiTheme="majorHAnsi" w:cstheme="majorHAnsi"/>
                <w:sz w:val="20"/>
                <w:szCs w:val="20"/>
                <w:lang w:val="fr-FR" w:eastAsia="de-DE"/>
              </w:rPr>
              <w:t>Sk</w:t>
            </w:r>
            <w:proofErr w:type="spellEnd"/>
            <w:r w:rsidRPr="007F25FB">
              <w:rPr>
                <w:rFonts w:asciiTheme="majorHAnsi" w:hAnsiTheme="majorHAnsi" w:cstheme="majorHAnsi"/>
                <w:sz w:val="20"/>
                <w:szCs w:val="20"/>
                <w:lang w:val="fr-FR" w:eastAsia="de-DE"/>
              </w:rPr>
              <w:t xml:space="preserve"> Sens 1, </w:t>
            </w:r>
            <w:proofErr w:type="spellStart"/>
            <w:r w:rsidRPr="007F25FB">
              <w:rPr>
                <w:rFonts w:asciiTheme="majorHAnsi" w:hAnsiTheme="majorHAnsi" w:cstheme="majorHAnsi"/>
                <w:sz w:val="20"/>
                <w:szCs w:val="20"/>
                <w:lang w:val="fr-FR" w:eastAsia="de-DE"/>
              </w:rPr>
              <w:t>Aq</w:t>
            </w:r>
            <w:proofErr w:type="spellEnd"/>
            <w:r w:rsidRPr="007F25FB">
              <w:rPr>
                <w:rFonts w:asciiTheme="majorHAnsi" w:hAnsiTheme="majorHAnsi" w:cstheme="majorHAnsi"/>
                <w:sz w:val="20"/>
                <w:szCs w:val="20"/>
                <w:lang w:val="fr-FR" w:eastAsia="de-DE"/>
              </w:rPr>
              <w:t xml:space="preserve"> Chr 2</w:t>
            </w:r>
          </w:p>
        </w:tc>
        <w:tc>
          <w:tcPr>
            <w:tcW w:w="909" w:type="pct"/>
            <w:shd w:val="clear" w:color="auto" w:fill="auto"/>
          </w:tcPr>
          <w:p w14:paraId="39BE0493" w14:textId="29CBC9A3" w:rsidR="007F25FB" w:rsidRDefault="00373EE1" w:rsidP="008B58D1">
            <w:pPr>
              <w:rPr>
                <w:rFonts w:asciiTheme="majorHAnsi" w:hAnsiTheme="majorHAnsi" w:cstheme="majorHAnsi"/>
                <w:sz w:val="20"/>
                <w:szCs w:val="20"/>
                <w:lang w:eastAsia="de-DE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eastAsia="de-DE"/>
              </w:rPr>
              <w:t>H315, H319, H317, H411</w:t>
            </w:r>
          </w:p>
        </w:tc>
      </w:tr>
      <w:tr w:rsidR="00241CF9" w:rsidRPr="00EF6D84" w14:paraId="543DEAFD" w14:textId="77777777" w:rsidTr="00A85F48">
        <w:trPr>
          <w:cantSplit/>
        </w:trPr>
        <w:tc>
          <w:tcPr>
            <w:tcW w:w="1339" w:type="pct"/>
            <w:shd w:val="clear" w:color="auto" w:fill="FFFFFF" w:themeFill="background1"/>
          </w:tcPr>
          <w:p w14:paraId="63FDAFA1" w14:textId="77777777" w:rsidR="00241CF9" w:rsidRDefault="00B63848" w:rsidP="008B58D1">
            <w:pPr>
              <w:rPr>
                <w:rFonts w:asciiTheme="majorHAnsi" w:hAnsiTheme="majorHAnsi" w:cstheme="majorHAnsi"/>
                <w:sz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lang w:val="en-US"/>
              </w:rPr>
              <w:t>Midnight Blooms</w:t>
            </w:r>
          </w:p>
          <w:p w14:paraId="45840830" w14:textId="2FADAE7B" w:rsidR="007F25FB" w:rsidRPr="007F25FB" w:rsidRDefault="000322B0" w:rsidP="008B58D1">
            <w:pPr>
              <w:rPr>
                <w:rFonts w:asciiTheme="majorHAnsi" w:hAnsiTheme="majorHAnsi" w:cstheme="majorHAnsi"/>
                <w:iCs/>
                <w:sz w:val="20"/>
                <w:lang w:val="en-US"/>
              </w:rPr>
            </w:pPr>
            <w:r w:rsidRPr="000322B0">
              <w:rPr>
                <w:rFonts w:asciiTheme="majorHAnsi" w:hAnsiTheme="majorHAnsi" w:cstheme="majorHAnsi"/>
                <w:iCs/>
                <w:sz w:val="20"/>
                <w:lang w:val="en-US"/>
              </w:rPr>
              <w:t>6071486</w:t>
            </w:r>
          </w:p>
        </w:tc>
        <w:tc>
          <w:tcPr>
            <w:tcW w:w="426" w:type="pct"/>
            <w:shd w:val="clear" w:color="auto" w:fill="A6A6A6" w:themeFill="background1" w:themeFillShade="A6"/>
          </w:tcPr>
          <w:p w14:paraId="753AE3FD" w14:textId="77777777" w:rsidR="00241CF9" w:rsidRPr="00EF6D84" w:rsidRDefault="00241CF9" w:rsidP="008B58D1">
            <w:pPr>
              <w:rPr>
                <w:rFonts w:asciiTheme="majorHAnsi" w:hAnsiTheme="majorHAnsi" w:cstheme="majorHAnsi"/>
                <w:sz w:val="20"/>
                <w:lang w:val="en-US"/>
              </w:rPr>
            </w:pPr>
          </w:p>
        </w:tc>
        <w:tc>
          <w:tcPr>
            <w:tcW w:w="1153" w:type="pct"/>
            <w:shd w:val="clear" w:color="auto" w:fill="A6A6A6" w:themeFill="background1" w:themeFillShade="A6"/>
          </w:tcPr>
          <w:p w14:paraId="6F4956D8" w14:textId="77777777" w:rsidR="00241CF9" w:rsidRPr="00EF6D84" w:rsidRDefault="00241CF9" w:rsidP="008B58D1">
            <w:pPr>
              <w:rPr>
                <w:rFonts w:asciiTheme="majorHAnsi" w:hAnsiTheme="majorHAnsi" w:cstheme="majorHAnsi"/>
                <w:sz w:val="20"/>
                <w:lang w:val="en-US"/>
              </w:rPr>
            </w:pPr>
          </w:p>
        </w:tc>
        <w:tc>
          <w:tcPr>
            <w:tcW w:w="1173" w:type="pct"/>
            <w:shd w:val="clear" w:color="auto" w:fill="FFFFFF" w:themeFill="background1"/>
          </w:tcPr>
          <w:p w14:paraId="651E4A70" w14:textId="78911B04" w:rsidR="00241CF9" w:rsidRPr="007F25FB" w:rsidRDefault="00595DB3" w:rsidP="00B63848">
            <w:pPr>
              <w:rPr>
                <w:rFonts w:asciiTheme="majorHAnsi" w:hAnsiTheme="majorHAnsi" w:cstheme="majorHAnsi"/>
                <w:sz w:val="20"/>
                <w:szCs w:val="20"/>
                <w:lang w:val="fr-FR" w:eastAsia="de-DE"/>
              </w:rPr>
            </w:pPr>
            <w:r w:rsidRPr="007F25FB">
              <w:rPr>
                <w:rFonts w:asciiTheme="majorHAnsi" w:hAnsiTheme="majorHAnsi" w:cstheme="majorHAnsi"/>
                <w:sz w:val="20"/>
                <w:szCs w:val="20"/>
                <w:lang w:val="fr-FR" w:eastAsia="de-DE"/>
              </w:rPr>
              <w:t xml:space="preserve">Eye </w:t>
            </w:r>
            <w:proofErr w:type="spellStart"/>
            <w:r w:rsidRPr="007F25FB">
              <w:rPr>
                <w:rFonts w:asciiTheme="majorHAnsi" w:hAnsiTheme="majorHAnsi" w:cstheme="majorHAnsi"/>
                <w:sz w:val="20"/>
                <w:szCs w:val="20"/>
                <w:lang w:val="fr-FR" w:eastAsia="de-DE"/>
              </w:rPr>
              <w:t>Irr</w:t>
            </w:r>
            <w:proofErr w:type="spellEnd"/>
            <w:r w:rsidRPr="007F25FB">
              <w:rPr>
                <w:rFonts w:asciiTheme="majorHAnsi" w:hAnsiTheme="majorHAnsi" w:cstheme="majorHAnsi"/>
                <w:sz w:val="20"/>
                <w:szCs w:val="20"/>
                <w:lang w:val="fr-FR" w:eastAsia="de-DE"/>
              </w:rPr>
              <w:t xml:space="preserve"> 2, </w:t>
            </w:r>
            <w:proofErr w:type="spellStart"/>
            <w:r w:rsidRPr="007F25FB">
              <w:rPr>
                <w:rFonts w:asciiTheme="majorHAnsi" w:hAnsiTheme="majorHAnsi" w:cstheme="majorHAnsi"/>
                <w:sz w:val="20"/>
                <w:szCs w:val="20"/>
                <w:lang w:val="fr-FR" w:eastAsia="de-DE"/>
              </w:rPr>
              <w:t>Sk</w:t>
            </w:r>
            <w:proofErr w:type="spellEnd"/>
            <w:r w:rsidRPr="007F25FB">
              <w:rPr>
                <w:rFonts w:asciiTheme="majorHAnsi" w:hAnsiTheme="majorHAnsi" w:cstheme="majorHAnsi"/>
                <w:sz w:val="20"/>
                <w:szCs w:val="20"/>
                <w:lang w:val="fr-FR" w:eastAsia="de-DE"/>
              </w:rPr>
              <w:t xml:space="preserve"> Sens 1, </w:t>
            </w:r>
            <w:proofErr w:type="spellStart"/>
            <w:r w:rsidRPr="007F25FB">
              <w:rPr>
                <w:rFonts w:asciiTheme="majorHAnsi" w:hAnsiTheme="majorHAnsi" w:cstheme="majorHAnsi"/>
                <w:sz w:val="20"/>
                <w:szCs w:val="20"/>
                <w:lang w:val="fr-FR" w:eastAsia="de-DE"/>
              </w:rPr>
              <w:t>Aq</w:t>
            </w:r>
            <w:proofErr w:type="spellEnd"/>
            <w:r w:rsidRPr="007F25FB">
              <w:rPr>
                <w:rFonts w:asciiTheme="majorHAnsi" w:hAnsiTheme="majorHAnsi" w:cstheme="majorHAnsi"/>
                <w:sz w:val="20"/>
                <w:szCs w:val="20"/>
                <w:lang w:val="fr-FR" w:eastAsia="de-DE"/>
              </w:rPr>
              <w:t xml:space="preserve"> Chr 2</w:t>
            </w:r>
          </w:p>
        </w:tc>
        <w:tc>
          <w:tcPr>
            <w:tcW w:w="909" w:type="pct"/>
            <w:shd w:val="clear" w:color="auto" w:fill="FFFFFF" w:themeFill="background1"/>
          </w:tcPr>
          <w:p w14:paraId="561A911D" w14:textId="7C762BE2" w:rsidR="00241CF9" w:rsidRPr="00EF6D84" w:rsidRDefault="00595DB3" w:rsidP="008B58D1">
            <w:pPr>
              <w:rPr>
                <w:rFonts w:asciiTheme="majorHAnsi" w:hAnsiTheme="majorHAnsi" w:cstheme="majorHAnsi"/>
                <w:sz w:val="20"/>
                <w:szCs w:val="20"/>
                <w:lang w:eastAsia="de-DE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eastAsia="de-DE"/>
              </w:rPr>
              <w:t>H319, H317, H411</w:t>
            </w:r>
          </w:p>
        </w:tc>
      </w:tr>
      <w:tr w:rsidR="00241CF9" w:rsidRPr="00EF6D84" w14:paraId="1E3FF3ED" w14:textId="77777777" w:rsidTr="00A85F48">
        <w:trPr>
          <w:cantSplit/>
        </w:trPr>
        <w:tc>
          <w:tcPr>
            <w:tcW w:w="1339" w:type="pct"/>
            <w:shd w:val="clear" w:color="auto" w:fill="FFFFFF" w:themeFill="background1"/>
          </w:tcPr>
          <w:p w14:paraId="53FCAA8E" w14:textId="77777777" w:rsidR="00241CF9" w:rsidRDefault="00B63848" w:rsidP="008B58D1">
            <w:pPr>
              <w:rPr>
                <w:rFonts w:asciiTheme="majorHAnsi" w:hAnsiTheme="majorHAnsi" w:cstheme="majorHAnsi"/>
                <w:sz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lang w:val="en-US"/>
              </w:rPr>
              <w:t>Rhubarb &amp; Cassis</w:t>
            </w:r>
          </w:p>
          <w:p w14:paraId="7594EC4C" w14:textId="350FE044" w:rsidR="007F25FB" w:rsidRPr="007F25FB" w:rsidRDefault="000322B0" w:rsidP="008B58D1">
            <w:pPr>
              <w:rPr>
                <w:rFonts w:asciiTheme="majorHAnsi" w:hAnsiTheme="majorHAnsi" w:cstheme="majorHAnsi"/>
                <w:iCs/>
                <w:sz w:val="20"/>
                <w:lang w:val="en-US"/>
              </w:rPr>
            </w:pPr>
            <w:r w:rsidRPr="000322B0">
              <w:rPr>
                <w:rFonts w:asciiTheme="majorHAnsi" w:hAnsiTheme="majorHAnsi" w:cstheme="majorHAnsi"/>
                <w:iCs/>
                <w:sz w:val="20"/>
                <w:lang w:val="en-US"/>
              </w:rPr>
              <w:t>6072289</w:t>
            </w:r>
          </w:p>
        </w:tc>
        <w:tc>
          <w:tcPr>
            <w:tcW w:w="426" w:type="pct"/>
            <w:shd w:val="clear" w:color="auto" w:fill="A6A6A6" w:themeFill="background1" w:themeFillShade="A6"/>
          </w:tcPr>
          <w:p w14:paraId="6D3A27E7" w14:textId="77777777" w:rsidR="00241CF9" w:rsidRPr="00EF6D84" w:rsidRDefault="00241CF9" w:rsidP="008B58D1">
            <w:pPr>
              <w:rPr>
                <w:rFonts w:asciiTheme="majorHAnsi" w:hAnsiTheme="majorHAnsi" w:cstheme="majorHAnsi"/>
                <w:sz w:val="20"/>
                <w:lang w:val="en-US"/>
              </w:rPr>
            </w:pPr>
          </w:p>
        </w:tc>
        <w:tc>
          <w:tcPr>
            <w:tcW w:w="1153" w:type="pct"/>
            <w:shd w:val="clear" w:color="auto" w:fill="A6A6A6" w:themeFill="background1" w:themeFillShade="A6"/>
          </w:tcPr>
          <w:p w14:paraId="6B19B257" w14:textId="77777777" w:rsidR="00241CF9" w:rsidRPr="00EF6D84" w:rsidRDefault="00241CF9" w:rsidP="008B58D1">
            <w:pPr>
              <w:rPr>
                <w:rFonts w:asciiTheme="majorHAnsi" w:hAnsiTheme="majorHAnsi" w:cstheme="majorHAnsi"/>
                <w:sz w:val="20"/>
                <w:lang w:val="en-US"/>
              </w:rPr>
            </w:pPr>
          </w:p>
        </w:tc>
        <w:tc>
          <w:tcPr>
            <w:tcW w:w="1173" w:type="pct"/>
            <w:shd w:val="clear" w:color="auto" w:fill="FFFFFF" w:themeFill="background1"/>
          </w:tcPr>
          <w:p w14:paraId="2C157A66" w14:textId="6F6F0F78" w:rsidR="00241CF9" w:rsidRPr="007F25FB" w:rsidRDefault="00595DB3" w:rsidP="00B63848">
            <w:pPr>
              <w:rPr>
                <w:rFonts w:asciiTheme="majorHAnsi" w:hAnsiTheme="majorHAnsi" w:cstheme="majorHAnsi"/>
                <w:sz w:val="20"/>
                <w:szCs w:val="20"/>
                <w:lang w:val="fr-FR" w:eastAsia="de-DE"/>
              </w:rPr>
            </w:pPr>
            <w:proofErr w:type="spellStart"/>
            <w:r w:rsidRPr="007F25FB">
              <w:rPr>
                <w:rFonts w:asciiTheme="majorHAnsi" w:hAnsiTheme="majorHAnsi" w:cstheme="majorHAnsi"/>
                <w:sz w:val="20"/>
                <w:szCs w:val="20"/>
                <w:lang w:val="fr-FR" w:eastAsia="de-DE"/>
              </w:rPr>
              <w:t>Sk</w:t>
            </w:r>
            <w:proofErr w:type="spellEnd"/>
            <w:r w:rsidRPr="007F25FB">
              <w:rPr>
                <w:rFonts w:asciiTheme="majorHAnsi" w:hAnsiTheme="majorHAnsi" w:cstheme="majorHAnsi"/>
                <w:sz w:val="20"/>
                <w:szCs w:val="20"/>
                <w:lang w:val="fr-FR" w:eastAsia="de-DE"/>
              </w:rPr>
              <w:t xml:space="preserve"> </w:t>
            </w:r>
            <w:proofErr w:type="spellStart"/>
            <w:r w:rsidRPr="007F25FB">
              <w:rPr>
                <w:rFonts w:asciiTheme="majorHAnsi" w:hAnsiTheme="majorHAnsi" w:cstheme="majorHAnsi"/>
                <w:sz w:val="20"/>
                <w:szCs w:val="20"/>
                <w:lang w:val="fr-FR" w:eastAsia="de-DE"/>
              </w:rPr>
              <w:t>Irr</w:t>
            </w:r>
            <w:proofErr w:type="spellEnd"/>
            <w:r w:rsidRPr="007F25FB">
              <w:rPr>
                <w:rFonts w:asciiTheme="majorHAnsi" w:hAnsiTheme="majorHAnsi" w:cstheme="majorHAnsi"/>
                <w:sz w:val="20"/>
                <w:szCs w:val="20"/>
                <w:lang w:val="fr-FR" w:eastAsia="de-DE"/>
              </w:rPr>
              <w:t xml:space="preserve"> 2, Eye </w:t>
            </w:r>
            <w:proofErr w:type="spellStart"/>
            <w:r w:rsidRPr="007F25FB">
              <w:rPr>
                <w:rFonts w:asciiTheme="majorHAnsi" w:hAnsiTheme="majorHAnsi" w:cstheme="majorHAnsi"/>
                <w:sz w:val="20"/>
                <w:szCs w:val="20"/>
                <w:lang w:val="fr-FR" w:eastAsia="de-DE"/>
              </w:rPr>
              <w:t>Irr</w:t>
            </w:r>
            <w:proofErr w:type="spellEnd"/>
            <w:r w:rsidRPr="007F25FB">
              <w:rPr>
                <w:rFonts w:asciiTheme="majorHAnsi" w:hAnsiTheme="majorHAnsi" w:cstheme="majorHAnsi"/>
                <w:sz w:val="20"/>
                <w:szCs w:val="20"/>
                <w:lang w:val="fr-FR" w:eastAsia="de-DE"/>
              </w:rPr>
              <w:t xml:space="preserve"> 2, </w:t>
            </w:r>
            <w:proofErr w:type="spellStart"/>
            <w:r w:rsidRPr="007F25FB">
              <w:rPr>
                <w:rFonts w:asciiTheme="majorHAnsi" w:hAnsiTheme="majorHAnsi" w:cstheme="majorHAnsi"/>
                <w:sz w:val="20"/>
                <w:szCs w:val="20"/>
                <w:lang w:val="fr-FR" w:eastAsia="de-DE"/>
              </w:rPr>
              <w:t>Sk</w:t>
            </w:r>
            <w:proofErr w:type="spellEnd"/>
            <w:r w:rsidRPr="007F25FB">
              <w:rPr>
                <w:rFonts w:asciiTheme="majorHAnsi" w:hAnsiTheme="majorHAnsi" w:cstheme="majorHAnsi"/>
                <w:sz w:val="20"/>
                <w:szCs w:val="20"/>
                <w:lang w:val="fr-FR" w:eastAsia="de-DE"/>
              </w:rPr>
              <w:t xml:space="preserve"> Sens 1, </w:t>
            </w:r>
            <w:proofErr w:type="spellStart"/>
            <w:r w:rsidRPr="007F25FB">
              <w:rPr>
                <w:rFonts w:asciiTheme="majorHAnsi" w:hAnsiTheme="majorHAnsi" w:cstheme="majorHAnsi"/>
                <w:sz w:val="20"/>
                <w:szCs w:val="20"/>
                <w:lang w:val="fr-FR" w:eastAsia="de-DE"/>
              </w:rPr>
              <w:t>Aq</w:t>
            </w:r>
            <w:proofErr w:type="spellEnd"/>
            <w:r w:rsidRPr="007F25FB">
              <w:rPr>
                <w:rFonts w:asciiTheme="majorHAnsi" w:hAnsiTheme="majorHAnsi" w:cstheme="majorHAnsi"/>
                <w:sz w:val="20"/>
                <w:szCs w:val="20"/>
                <w:lang w:val="fr-FR" w:eastAsia="de-DE"/>
              </w:rPr>
              <w:t xml:space="preserve"> Chr 2</w:t>
            </w:r>
          </w:p>
        </w:tc>
        <w:tc>
          <w:tcPr>
            <w:tcW w:w="909" w:type="pct"/>
            <w:shd w:val="clear" w:color="auto" w:fill="FFFFFF" w:themeFill="background1"/>
          </w:tcPr>
          <w:p w14:paraId="4F056D53" w14:textId="106AD839" w:rsidR="00241CF9" w:rsidRPr="00EF6D84" w:rsidRDefault="00595DB3" w:rsidP="008B58D1">
            <w:pPr>
              <w:rPr>
                <w:rFonts w:asciiTheme="majorHAnsi" w:hAnsiTheme="majorHAnsi" w:cstheme="majorHAnsi"/>
                <w:sz w:val="20"/>
                <w:szCs w:val="20"/>
                <w:lang w:eastAsia="de-DE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eastAsia="de-DE"/>
              </w:rPr>
              <w:t>H315, H319, H317, H411</w:t>
            </w:r>
          </w:p>
        </w:tc>
      </w:tr>
      <w:tr w:rsidR="00F71A99" w:rsidRPr="000322B0" w14:paraId="29351098" w14:textId="77777777" w:rsidTr="00A85F48">
        <w:trPr>
          <w:cantSplit/>
        </w:trPr>
        <w:tc>
          <w:tcPr>
            <w:tcW w:w="1339" w:type="pct"/>
            <w:shd w:val="clear" w:color="auto" w:fill="FFFFFF" w:themeFill="background1"/>
          </w:tcPr>
          <w:p w14:paraId="63288A99" w14:textId="77777777" w:rsidR="00F71A99" w:rsidRDefault="00F71A99" w:rsidP="008B58D1">
            <w:pPr>
              <w:rPr>
                <w:rFonts w:asciiTheme="majorHAnsi" w:hAnsiTheme="majorHAnsi" w:cstheme="majorHAnsi"/>
                <w:sz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lang w:val="en-US"/>
              </w:rPr>
              <w:t>Springtime</w:t>
            </w:r>
          </w:p>
          <w:p w14:paraId="5D78D68A" w14:textId="21A4FA07" w:rsidR="00F71A99" w:rsidRDefault="00F71A99" w:rsidP="008B58D1">
            <w:pPr>
              <w:rPr>
                <w:rFonts w:asciiTheme="majorHAnsi" w:hAnsiTheme="majorHAnsi" w:cstheme="majorHAnsi"/>
                <w:sz w:val="20"/>
                <w:lang w:val="en-US"/>
              </w:rPr>
            </w:pPr>
            <w:r w:rsidRPr="00F71A99">
              <w:rPr>
                <w:rFonts w:asciiTheme="majorHAnsi" w:hAnsiTheme="majorHAnsi" w:cstheme="majorHAnsi"/>
                <w:sz w:val="20"/>
                <w:lang w:val="en-US"/>
              </w:rPr>
              <w:t>6121217</w:t>
            </w:r>
          </w:p>
        </w:tc>
        <w:tc>
          <w:tcPr>
            <w:tcW w:w="426" w:type="pct"/>
            <w:shd w:val="clear" w:color="auto" w:fill="A6A6A6" w:themeFill="background1" w:themeFillShade="A6"/>
          </w:tcPr>
          <w:p w14:paraId="7FCB5148" w14:textId="77777777" w:rsidR="00F71A99" w:rsidRPr="00EF6D84" w:rsidRDefault="00F71A99" w:rsidP="008B58D1">
            <w:pPr>
              <w:rPr>
                <w:rFonts w:asciiTheme="majorHAnsi" w:hAnsiTheme="majorHAnsi" w:cstheme="majorHAnsi"/>
                <w:sz w:val="20"/>
                <w:lang w:val="en-US"/>
              </w:rPr>
            </w:pPr>
          </w:p>
        </w:tc>
        <w:tc>
          <w:tcPr>
            <w:tcW w:w="1153" w:type="pct"/>
            <w:shd w:val="clear" w:color="auto" w:fill="A6A6A6" w:themeFill="background1" w:themeFillShade="A6"/>
          </w:tcPr>
          <w:p w14:paraId="35FA3F9A" w14:textId="77777777" w:rsidR="00F71A99" w:rsidRPr="00EF6D84" w:rsidRDefault="00F71A99" w:rsidP="008B58D1">
            <w:pPr>
              <w:rPr>
                <w:rFonts w:asciiTheme="majorHAnsi" w:hAnsiTheme="majorHAnsi" w:cstheme="majorHAnsi"/>
                <w:sz w:val="20"/>
                <w:lang w:val="en-US"/>
              </w:rPr>
            </w:pPr>
          </w:p>
        </w:tc>
        <w:tc>
          <w:tcPr>
            <w:tcW w:w="1173" w:type="pct"/>
            <w:shd w:val="clear" w:color="auto" w:fill="FFFFFF" w:themeFill="background1"/>
          </w:tcPr>
          <w:p w14:paraId="5C66C7F1" w14:textId="7E285C25" w:rsidR="00F71A99" w:rsidRPr="007F25FB" w:rsidRDefault="00F71A99" w:rsidP="00B63848">
            <w:pPr>
              <w:rPr>
                <w:rFonts w:asciiTheme="majorHAnsi" w:hAnsiTheme="majorHAnsi" w:cstheme="majorHAnsi"/>
                <w:sz w:val="20"/>
                <w:szCs w:val="20"/>
                <w:lang w:val="fr-FR" w:eastAsia="de-DE"/>
              </w:rPr>
            </w:pPr>
            <w:proofErr w:type="spellStart"/>
            <w:r w:rsidRPr="007F25FB">
              <w:rPr>
                <w:rFonts w:asciiTheme="majorHAnsi" w:hAnsiTheme="majorHAnsi" w:cstheme="majorHAnsi"/>
                <w:sz w:val="20"/>
                <w:szCs w:val="20"/>
                <w:lang w:val="fr-FR" w:eastAsia="de-DE"/>
              </w:rPr>
              <w:t>Sk</w:t>
            </w:r>
            <w:proofErr w:type="spellEnd"/>
            <w:r w:rsidRPr="007F25FB">
              <w:rPr>
                <w:rFonts w:asciiTheme="majorHAnsi" w:hAnsiTheme="majorHAnsi" w:cstheme="majorHAnsi"/>
                <w:sz w:val="20"/>
                <w:szCs w:val="20"/>
                <w:lang w:val="fr-FR" w:eastAsia="de-DE"/>
              </w:rPr>
              <w:t xml:space="preserve"> </w:t>
            </w:r>
            <w:proofErr w:type="spellStart"/>
            <w:r w:rsidRPr="007F25FB">
              <w:rPr>
                <w:rFonts w:asciiTheme="majorHAnsi" w:hAnsiTheme="majorHAnsi" w:cstheme="majorHAnsi"/>
                <w:sz w:val="20"/>
                <w:szCs w:val="20"/>
                <w:lang w:val="fr-FR" w:eastAsia="de-DE"/>
              </w:rPr>
              <w:t>Irr</w:t>
            </w:r>
            <w:proofErr w:type="spellEnd"/>
            <w:r w:rsidRPr="007F25FB">
              <w:rPr>
                <w:rFonts w:asciiTheme="majorHAnsi" w:hAnsiTheme="majorHAnsi" w:cstheme="majorHAnsi"/>
                <w:sz w:val="20"/>
                <w:szCs w:val="20"/>
                <w:lang w:val="fr-FR" w:eastAsia="de-DE"/>
              </w:rPr>
              <w:t xml:space="preserve"> 2, Eye </w:t>
            </w:r>
            <w:proofErr w:type="spellStart"/>
            <w:r w:rsidRPr="007F25FB">
              <w:rPr>
                <w:rFonts w:asciiTheme="majorHAnsi" w:hAnsiTheme="majorHAnsi" w:cstheme="majorHAnsi"/>
                <w:sz w:val="20"/>
                <w:szCs w:val="20"/>
                <w:lang w:val="fr-FR" w:eastAsia="de-DE"/>
              </w:rPr>
              <w:t>Irr</w:t>
            </w:r>
            <w:proofErr w:type="spellEnd"/>
            <w:r w:rsidRPr="007F25FB">
              <w:rPr>
                <w:rFonts w:asciiTheme="majorHAnsi" w:hAnsiTheme="majorHAnsi" w:cstheme="majorHAnsi"/>
                <w:sz w:val="20"/>
                <w:szCs w:val="20"/>
                <w:lang w:val="fr-FR" w:eastAsia="de-DE"/>
              </w:rPr>
              <w:t xml:space="preserve"> 2, </w:t>
            </w:r>
            <w:proofErr w:type="spellStart"/>
            <w:r w:rsidRPr="007F25FB">
              <w:rPr>
                <w:rFonts w:asciiTheme="majorHAnsi" w:hAnsiTheme="majorHAnsi" w:cstheme="majorHAnsi"/>
                <w:sz w:val="20"/>
                <w:szCs w:val="20"/>
                <w:lang w:val="fr-FR" w:eastAsia="de-DE"/>
              </w:rPr>
              <w:t>Sk</w:t>
            </w:r>
            <w:proofErr w:type="spellEnd"/>
            <w:r w:rsidRPr="007F25FB">
              <w:rPr>
                <w:rFonts w:asciiTheme="majorHAnsi" w:hAnsiTheme="majorHAnsi" w:cstheme="majorHAnsi"/>
                <w:sz w:val="20"/>
                <w:szCs w:val="20"/>
                <w:lang w:val="fr-FR" w:eastAsia="de-DE"/>
              </w:rPr>
              <w:t xml:space="preserve"> Sens 1, </w:t>
            </w:r>
            <w:proofErr w:type="spellStart"/>
            <w:r w:rsidRPr="007F25FB">
              <w:rPr>
                <w:rFonts w:asciiTheme="majorHAnsi" w:hAnsiTheme="majorHAnsi" w:cstheme="majorHAnsi"/>
                <w:sz w:val="20"/>
                <w:szCs w:val="20"/>
                <w:lang w:val="fr-FR" w:eastAsia="de-DE"/>
              </w:rPr>
              <w:t>Aq</w:t>
            </w:r>
            <w:proofErr w:type="spellEnd"/>
            <w:r w:rsidRPr="007F25FB">
              <w:rPr>
                <w:rFonts w:asciiTheme="majorHAnsi" w:hAnsiTheme="majorHAnsi" w:cstheme="majorHAnsi"/>
                <w:sz w:val="20"/>
                <w:szCs w:val="20"/>
                <w:lang w:val="fr-FR" w:eastAsia="de-DE"/>
              </w:rPr>
              <w:t xml:space="preserve"> Chr 2</w:t>
            </w:r>
          </w:p>
        </w:tc>
        <w:tc>
          <w:tcPr>
            <w:tcW w:w="909" w:type="pct"/>
            <w:shd w:val="clear" w:color="auto" w:fill="FFFFFF" w:themeFill="background1"/>
          </w:tcPr>
          <w:p w14:paraId="6E114FF3" w14:textId="39B47850" w:rsidR="00F71A99" w:rsidRDefault="00F71A99" w:rsidP="008B58D1">
            <w:pPr>
              <w:rPr>
                <w:rFonts w:asciiTheme="majorHAnsi" w:hAnsiTheme="majorHAnsi" w:cstheme="majorHAnsi"/>
                <w:sz w:val="20"/>
                <w:szCs w:val="20"/>
                <w:lang w:eastAsia="de-DE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eastAsia="de-DE"/>
              </w:rPr>
              <w:t>H315, H319, H317, H411</w:t>
            </w:r>
          </w:p>
        </w:tc>
      </w:tr>
      <w:tr w:rsidR="007F25FB" w:rsidRPr="000322B0" w14:paraId="64BFB15C" w14:textId="77777777" w:rsidTr="00A85F48">
        <w:trPr>
          <w:cantSplit/>
        </w:trPr>
        <w:tc>
          <w:tcPr>
            <w:tcW w:w="1339" w:type="pct"/>
            <w:shd w:val="clear" w:color="auto" w:fill="FFFFFF" w:themeFill="background1"/>
          </w:tcPr>
          <w:p w14:paraId="7C935F32" w14:textId="77777777" w:rsidR="007F25FB" w:rsidRDefault="007F25FB" w:rsidP="008B58D1">
            <w:pPr>
              <w:rPr>
                <w:rFonts w:asciiTheme="majorHAnsi" w:hAnsiTheme="majorHAnsi" w:cstheme="majorHAnsi"/>
                <w:sz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lang w:val="en-US"/>
              </w:rPr>
              <w:t>Sunshine Escape</w:t>
            </w:r>
          </w:p>
          <w:p w14:paraId="49A4E337" w14:textId="1E767D8B" w:rsidR="007F25FB" w:rsidRDefault="000322B0" w:rsidP="008B58D1">
            <w:pPr>
              <w:rPr>
                <w:rFonts w:asciiTheme="majorHAnsi" w:hAnsiTheme="majorHAnsi" w:cstheme="majorHAnsi"/>
                <w:sz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lang w:val="en-US"/>
              </w:rPr>
              <w:t>6104065</w:t>
            </w:r>
          </w:p>
        </w:tc>
        <w:tc>
          <w:tcPr>
            <w:tcW w:w="426" w:type="pct"/>
            <w:shd w:val="clear" w:color="auto" w:fill="A6A6A6" w:themeFill="background1" w:themeFillShade="A6"/>
          </w:tcPr>
          <w:p w14:paraId="55AD9A82" w14:textId="77777777" w:rsidR="007F25FB" w:rsidRPr="00EF6D84" w:rsidRDefault="007F25FB" w:rsidP="008B58D1">
            <w:pPr>
              <w:rPr>
                <w:rFonts w:asciiTheme="majorHAnsi" w:hAnsiTheme="majorHAnsi" w:cstheme="majorHAnsi"/>
                <w:sz w:val="20"/>
                <w:lang w:val="en-US"/>
              </w:rPr>
            </w:pPr>
          </w:p>
        </w:tc>
        <w:tc>
          <w:tcPr>
            <w:tcW w:w="1153" w:type="pct"/>
            <w:shd w:val="clear" w:color="auto" w:fill="A6A6A6" w:themeFill="background1" w:themeFillShade="A6"/>
          </w:tcPr>
          <w:p w14:paraId="000D4BCA" w14:textId="77777777" w:rsidR="007F25FB" w:rsidRPr="00EF6D84" w:rsidRDefault="007F25FB" w:rsidP="008B58D1">
            <w:pPr>
              <w:rPr>
                <w:rFonts w:asciiTheme="majorHAnsi" w:hAnsiTheme="majorHAnsi" w:cstheme="majorHAnsi"/>
                <w:sz w:val="20"/>
                <w:lang w:val="en-US"/>
              </w:rPr>
            </w:pPr>
          </w:p>
        </w:tc>
        <w:tc>
          <w:tcPr>
            <w:tcW w:w="1173" w:type="pct"/>
            <w:shd w:val="clear" w:color="auto" w:fill="FFFFFF" w:themeFill="background1"/>
          </w:tcPr>
          <w:p w14:paraId="192140B4" w14:textId="692924AD" w:rsidR="007F25FB" w:rsidRPr="007F25FB" w:rsidRDefault="000322B0" w:rsidP="00B63848">
            <w:pPr>
              <w:rPr>
                <w:rFonts w:asciiTheme="majorHAnsi" w:hAnsiTheme="majorHAnsi" w:cstheme="majorHAnsi"/>
                <w:sz w:val="20"/>
                <w:szCs w:val="20"/>
                <w:lang w:val="fr-FR" w:eastAsia="de-DE"/>
              </w:rPr>
            </w:pPr>
            <w:proofErr w:type="spellStart"/>
            <w:r w:rsidRPr="007F25FB">
              <w:rPr>
                <w:rFonts w:asciiTheme="majorHAnsi" w:hAnsiTheme="majorHAnsi" w:cstheme="majorHAnsi"/>
                <w:sz w:val="20"/>
                <w:szCs w:val="20"/>
                <w:lang w:val="fr-FR" w:eastAsia="de-DE"/>
              </w:rPr>
              <w:t>Sk</w:t>
            </w:r>
            <w:proofErr w:type="spellEnd"/>
            <w:r w:rsidRPr="007F25FB">
              <w:rPr>
                <w:rFonts w:asciiTheme="majorHAnsi" w:hAnsiTheme="majorHAnsi" w:cstheme="majorHAnsi"/>
                <w:sz w:val="20"/>
                <w:szCs w:val="20"/>
                <w:lang w:val="fr-FR" w:eastAsia="de-DE"/>
              </w:rPr>
              <w:t xml:space="preserve"> </w:t>
            </w:r>
            <w:proofErr w:type="spellStart"/>
            <w:r w:rsidRPr="007F25FB">
              <w:rPr>
                <w:rFonts w:asciiTheme="majorHAnsi" w:hAnsiTheme="majorHAnsi" w:cstheme="majorHAnsi"/>
                <w:sz w:val="20"/>
                <w:szCs w:val="20"/>
                <w:lang w:val="fr-FR" w:eastAsia="de-DE"/>
              </w:rPr>
              <w:t>Irr</w:t>
            </w:r>
            <w:proofErr w:type="spellEnd"/>
            <w:r w:rsidRPr="007F25FB">
              <w:rPr>
                <w:rFonts w:asciiTheme="majorHAnsi" w:hAnsiTheme="majorHAnsi" w:cstheme="majorHAnsi"/>
                <w:sz w:val="20"/>
                <w:szCs w:val="20"/>
                <w:lang w:val="fr-FR" w:eastAsia="de-DE"/>
              </w:rPr>
              <w:t xml:space="preserve"> 2, Eye </w:t>
            </w:r>
            <w:proofErr w:type="spellStart"/>
            <w:r w:rsidRPr="007F25FB">
              <w:rPr>
                <w:rFonts w:asciiTheme="majorHAnsi" w:hAnsiTheme="majorHAnsi" w:cstheme="majorHAnsi"/>
                <w:sz w:val="20"/>
                <w:szCs w:val="20"/>
                <w:lang w:val="fr-FR" w:eastAsia="de-DE"/>
              </w:rPr>
              <w:t>Irr</w:t>
            </w:r>
            <w:proofErr w:type="spellEnd"/>
            <w:r w:rsidRPr="007F25FB">
              <w:rPr>
                <w:rFonts w:asciiTheme="majorHAnsi" w:hAnsiTheme="majorHAnsi" w:cstheme="majorHAnsi"/>
                <w:sz w:val="20"/>
                <w:szCs w:val="20"/>
                <w:lang w:val="fr-FR" w:eastAsia="de-DE"/>
              </w:rPr>
              <w:t xml:space="preserve"> 2, </w:t>
            </w:r>
            <w:proofErr w:type="spellStart"/>
            <w:r w:rsidRPr="007F25FB">
              <w:rPr>
                <w:rFonts w:asciiTheme="majorHAnsi" w:hAnsiTheme="majorHAnsi" w:cstheme="majorHAnsi"/>
                <w:sz w:val="20"/>
                <w:szCs w:val="20"/>
                <w:lang w:val="fr-FR" w:eastAsia="de-DE"/>
              </w:rPr>
              <w:t>Sk</w:t>
            </w:r>
            <w:proofErr w:type="spellEnd"/>
            <w:r w:rsidRPr="007F25FB">
              <w:rPr>
                <w:rFonts w:asciiTheme="majorHAnsi" w:hAnsiTheme="majorHAnsi" w:cstheme="majorHAnsi"/>
                <w:sz w:val="20"/>
                <w:szCs w:val="20"/>
                <w:lang w:val="fr-FR" w:eastAsia="de-DE"/>
              </w:rPr>
              <w:t xml:space="preserve"> Sens 1, </w:t>
            </w:r>
            <w:proofErr w:type="spellStart"/>
            <w:r w:rsidRPr="007F25FB">
              <w:rPr>
                <w:rFonts w:asciiTheme="majorHAnsi" w:hAnsiTheme="majorHAnsi" w:cstheme="majorHAnsi"/>
                <w:sz w:val="20"/>
                <w:szCs w:val="20"/>
                <w:lang w:val="fr-FR" w:eastAsia="de-DE"/>
              </w:rPr>
              <w:t>Aq</w:t>
            </w:r>
            <w:proofErr w:type="spellEnd"/>
            <w:r w:rsidRPr="007F25FB">
              <w:rPr>
                <w:rFonts w:asciiTheme="majorHAnsi" w:hAnsiTheme="majorHAnsi" w:cstheme="majorHAnsi"/>
                <w:sz w:val="20"/>
                <w:szCs w:val="20"/>
                <w:lang w:val="fr-FR" w:eastAsia="de-DE"/>
              </w:rPr>
              <w:t xml:space="preserve"> Chr </w:t>
            </w:r>
            <w:r>
              <w:rPr>
                <w:rFonts w:asciiTheme="majorHAnsi" w:hAnsiTheme="majorHAnsi" w:cstheme="majorHAnsi"/>
                <w:sz w:val="20"/>
                <w:szCs w:val="20"/>
                <w:lang w:val="fr-FR" w:eastAsia="de-DE"/>
              </w:rPr>
              <w:t>3</w:t>
            </w:r>
          </w:p>
        </w:tc>
        <w:tc>
          <w:tcPr>
            <w:tcW w:w="909" w:type="pct"/>
            <w:shd w:val="clear" w:color="auto" w:fill="FFFFFF" w:themeFill="background1"/>
          </w:tcPr>
          <w:p w14:paraId="2BBBF556" w14:textId="1DE9FF9D" w:rsidR="007F25FB" w:rsidRPr="000322B0" w:rsidRDefault="000322B0" w:rsidP="008B58D1">
            <w:pPr>
              <w:rPr>
                <w:rFonts w:asciiTheme="majorHAnsi" w:hAnsiTheme="majorHAnsi" w:cstheme="majorHAnsi"/>
                <w:sz w:val="20"/>
                <w:szCs w:val="20"/>
                <w:lang w:val="fr-FR" w:eastAsia="de-DE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eastAsia="de-DE"/>
              </w:rPr>
              <w:t>H315, H319, H317, H412</w:t>
            </w:r>
          </w:p>
        </w:tc>
      </w:tr>
      <w:tr w:rsidR="00F41257" w:rsidRPr="00EF6D84" w14:paraId="38BE5348" w14:textId="77777777" w:rsidTr="00373EE1">
        <w:trPr>
          <w:cantSplit/>
        </w:trPr>
        <w:tc>
          <w:tcPr>
            <w:tcW w:w="1339" w:type="pct"/>
            <w:shd w:val="clear" w:color="auto" w:fill="auto"/>
          </w:tcPr>
          <w:p w14:paraId="6AE125CC" w14:textId="77777777" w:rsidR="00F41257" w:rsidRDefault="00F41257" w:rsidP="00F41257">
            <w:pPr>
              <w:rPr>
                <w:rFonts w:asciiTheme="majorHAnsi" w:hAnsiTheme="majorHAnsi" w:cstheme="majorHAnsi"/>
                <w:sz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lang w:val="en-US"/>
              </w:rPr>
              <w:t>Sweet Orchard</w:t>
            </w:r>
          </w:p>
          <w:p w14:paraId="2109F2B4" w14:textId="41F1CEAF" w:rsidR="00F41257" w:rsidRDefault="00F41257" w:rsidP="00F41257">
            <w:pPr>
              <w:rPr>
                <w:rFonts w:asciiTheme="majorHAnsi" w:hAnsiTheme="majorHAnsi" w:cstheme="majorHAnsi"/>
                <w:sz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lang w:val="en-US"/>
              </w:rPr>
              <w:t>6166530</w:t>
            </w:r>
          </w:p>
        </w:tc>
        <w:tc>
          <w:tcPr>
            <w:tcW w:w="426" w:type="pct"/>
            <w:shd w:val="clear" w:color="auto" w:fill="A6A6A6" w:themeFill="background1" w:themeFillShade="A6"/>
          </w:tcPr>
          <w:p w14:paraId="15B0AEB2" w14:textId="77777777" w:rsidR="00F41257" w:rsidRPr="00EF6D84" w:rsidRDefault="00F41257" w:rsidP="00F41257">
            <w:pPr>
              <w:rPr>
                <w:rFonts w:asciiTheme="majorHAnsi" w:hAnsiTheme="majorHAnsi" w:cstheme="majorHAnsi"/>
                <w:sz w:val="20"/>
                <w:lang w:val="en-US"/>
              </w:rPr>
            </w:pPr>
          </w:p>
        </w:tc>
        <w:tc>
          <w:tcPr>
            <w:tcW w:w="1153" w:type="pct"/>
            <w:shd w:val="clear" w:color="auto" w:fill="A6A6A6" w:themeFill="background1" w:themeFillShade="A6"/>
          </w:tcPr>
          <w:p w14:paraId="362AAB32" w14:textId="77777777" w:rsidR="00F41257" w:rsidRPr="00EF6D84" w:rsidRDefault="00F41257" w:rsidP="00F41257">
            <w:pPr>
              <w:rPr>
                <w:rFonts w:asciiTheme="majorHAnsi" w:hAnsiTheme="majorHAnsi" w:cstheme="majorHAnsi"/>
                <w:sz w:val="20"/>
                <w:lang w:val="en-US"/>
              </w:rPr>
            </w:pPr>
          </w:p>
        </w:tc>
        <w:tc>
          <w:tcPr>
            <w:tcW w:w="1173" w:type="pct"/>
            <w:shd w:val="clear" w:color="auto" w:fill="FFFFFF" w:themeFill="background1"/>
          </w:tcPr>
          <w:p w14:paraId="1DF67069" w14:textId="7674DC4A" w:rsidR="00F41257" w:rsidRPr="007F25FB" w:rsidRDefault="00F41257" w:rsidP="00F41257">
            <w:pPr>
              <w:rPr>
                <w:rFonts w:asciiTheme="majorHAnsi" w:hAnsiTheme="majorHAnsi" w:cstheme="majorHAnsi"/>
                <w:sz w:val="20"/>
                <w:szCs w:val="20"/>
                <w:lang w:val="fr-FR" w:eastAsia="de-DE"/>
              </w:rPr>
            </w:pPr>
            <w:proofErr w:type="spellStart"/>
            <w:r w:rsidRPr="007F25FB">
              <w:rPr>
                <w:rFonts w:asciiTheme="majorHAnsi" w:hAnsiTheme="majorHAnsi" w:cstheme="majorHAnsi"/>
                <w:sz w:val="20"/>
                <w:szCs w:val="20"/>
                <w:lang w:val="fr-FR" w:eastAsia="de-DE"/>
              </w:rPr>
              <w:t>Sk</w:t>
            </w:r>
            <w:proofErr w:type="spellEnd"/>
            <w:r w:rsidRPr="007F25FB">
              <w:rPr>
                <w:rFonts w:asciiTheme="majorHAnsi" w:hAnsiTheme="majorHAnsi" w:cstheme="majorHAnsi"/>
                <w:sz w:val="20"/>
                <w:szCs w:val="20"/>
                <w:lang w:val="fr-FR" w:eastAsia="de-DE"/>
              </w:rPr>
              <w:t xml:space="preserve"> </w:t>
            </w:r>
            <w:proofErr w:type="spellStart"/>
            <w:r w:rsidRPr="007F25FB">
              <w:rPr>
                <w:rFonts w:asciiTheme="majorHAnsi" w:hAnsiTheme="majorHAnsi" w:cstheme="majorHAnsi"/>
                <w:sz w:val="20"/>
                <w:szCs w:val="20"/>
                <w:lang w:val="fr-FR" w:eastAsia="de-DE"/>
              </w:rPr>
              <w:t>Irr</w:t>
            </w:r>
            <w:proofErr w:type="spellEnd"/>
            <w:r w:rsidRPr="007F25FB">
              <w:rPr>
                <w:rFonts w:asciiTheme="majorHAnsi" w:hAnsiTheme="majorHAnsi" w:cstheme="majorHAnsi"/>
                <w:sz w:val="20"/>
                <w:szCs w:val="20"/>
                <w:lang w:val="fr-FR" w:eastAsia="de-DE"/>
              </w:rPr>
              <w:t xml:space="preserve"> 2, Eye </w:t>
            </w:r>
            <w:proofErr w:type="spellStart"/>
            <w:r w:rsidRPr="007F25FB">
              <w:rPr>
                <w:rFonts w:asciiTheme="majorHAnsi" w:hAnsiTheme="majorHAnsi" w:cstheme="majorHAnsi"/>
                <w:sz w:val="20"/>
                <w:szCs w:val="20"/>
                <w:lang w:val="fr-FR" w:eastAsia="de-DE"/>
              </w:rPr>
              <w:t>Irr</w:t>
            </w:r>
            <w:proofErr w:type="spellEnd"/>
            <w:r w:rsidRPr="007F25FB">
              <w:rPr>
                <w:rFonts w:asciiTheme="majorHAnsi" w:hAnsiTheme="majorHAnsi" w:cstheme="majorHAnsi"/>
                <w:sz w:val="20"/>
                <w:szCs w:val="20"/>
                <w:lang w:val="fr-FR" w:eastAsia="de-DE"/>
              </w:rPr>
              <w:t xml:space="preserve"> 2, </w:t>
            </w:r>
            <w:proofErr w:type="spellStart"/>
            <w:r w:rsidRPr="007F25FB">
              <w:rPr>
                <w:rFonts w:asciiTheme="majorHAnsi" w:hAnsiTheme="majorHAnsi" w:cstheme="majorHAnsi"/>
                <w:sz w:val="20"/>
                <w:szCs w:val="20"/>
                <w:lang w:val="fr-FR" w:eastAsia="de-DE"/>
              </w:rPr>
              <w:t>Sk</w:t>
            </w:r>
            <w:proofErr w:type="spellEnd"/>
            <w:r w:rsidRPr="007F25FB">
              <w:rPr>
                <w:rFonts w:asciiTheme="majorHAnsi" w:hAnsiTheme="majorHAnsi" w:cstheme="majorHAnsi"/>
                <w:sz w:val="20"/>
                <w:szCs w:val="20"/>
                <w:lang w:val="fr-FR" w:eastAsia="de-DE"/>
              </w:rPr>
              <w:t xml:space="preserve"> Sens 1, </w:t>
            </w:r>
            <w:proofErr w:type="spellStart"/>
            <w:r w:rsidRPr="007F25FB">
              <w:rPr>
                <w:rFonts w:asciiTheme="majorHAnsi" w:hAnsiTheme="majorHAnsi" w:cstheme="majorHAnsi"/>
                <w:sz w:val="20"/>
                <w:szCs w:val="20"/>
                <w:lang w:val="fr-FR" w:eastAsia="de-DE"/>
              </w:rPr>
              <w:t>Aq</w:t>
            </w:r>
            <w:proofErr w:type="spellEnd"/>
            <w:r w:rsidRPr="007F25FB">
              <w:rPr>
                <w:rFonts w:asciiTheme="majorHAnsi" w:hAnsiTheme="majorHAnsi" w:cstheme="majorHAnsi"/>
                <w:sz w:val="20"/>
                <w:szCs w:val="20"/>
                <w:lang w:val="fr-FR" w:eastAsia="de-DE"/>
              </w:rPr>
              <w:t xml:space="preserve"> Chr 2</w:t>
            </w:r>
          </w:p>
        </w:tc>
        <w:tc>
          <w:tcPr>
            <w:tcW w:w="909" w:type="pct"/>
            <w:shd w:val="clear" w:color="auto" w:fill="FFFFFF" w:themeFill="background1"/>
          </w:tcPr>
          <w:p w14:paraId="12433E6B" w14:textId="7C340268" w:rsidR="00F41257" w:rsidRDefault="00F41257" w:rsidP="00F41257">
            <w:pPr>
              <w:rPr>
                <w:rFonts w:asciiTheme="majorHAnsi" w:hAnsiTheme="majorHAnsi" w:cstheme="majorHAnsi"/>
                <w:sz w:val="20"/>
                <w:szCs w:val="20"/>
                <w:lang w:eastAsia="de-DE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eastAsia="de-DE"/>
              </w:rPr>
              <w:t>H315, H319, H317, H411</w:t>
            </w:r>
          </w:p>
        </w:tc>
      </w:tr>
      <w:tr w:rsidR="00F41257" w:rsidRPr="00EF6D84" w14:paraId="5467BB86" w14:textId="77777777" w:rsidTr="00373EE1">
        <w:trPr>
          <w:cantSplit/>
        </w:trPr>
        <w:tc>
          <w:tcPr>
            <w:tcW w:w="1339" w:type="pct"/>
            <w:shd w:val="clear" w:color="auto" w:fill="auto"/>
          </w:tcPr>
          <w:p w14:paraId="596371B9" w14:textId="77777777" w:rsidR="00F41257" w:rsidRDefault="00F41257" w:rsidP="00F41257">
            <w:pPr>
              <w:rPr>
                <w:rFonts w:asciiTheme="majorHAnsi" w:hAnsiTheme="majorHAnsi" w:cstheme="majorHAnsi"/>
                <w:sz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lang w:val="en-US"/>
              </w:rPr>
              <w:t>Sweet Pea</w:t>
            </w:r>
          </w:p>
          <w:p w14:paraId="6488F98D" w14:textId="73DD8971" w:rsidR="00F41257" w:rsidRDefault="00F41257" w:rsidP="00F41257">
            <w:pPr>
              <w:rPr>
                <w:rFonts w:asciiTheme="majorHAnsi" w:hAnsiTheme="majorHAnsi" w:cstheme="majorHAnsi"/>
                <w:sz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lang w:val="en-US"/>
              </w:rPr>
              <w:t>6078308</w:t>
            </w:r>
          </w:p>
        </w:tc>
        <w:tc>
          <w:tcPr>
            <w:tcW w:w="426" w:type="pct"/>
            <w:shd w:val="clear" w:color="auto" w:fill="A6A6A6" w:themeFill="background1" w:themeFillShade="A6"/>
          </w:tcPr>
          <w:p w14:paraId="75DA893C" w14:textId="77777777" w:rsidR="00F41257" w:rsidRPr="00EF6D84" w:rsidRDefault="00F41257" w:rsidP="00F41257">
            <w:pPr>
              <w:rPr>
                <w:rFonts w:asciiTheme="majorHAnsi" w:hAnsiTheme="majorHAnsi" w:cstheme="majorHAnsi"/>
                <w:sz w:val="20"/>
                <w:lang w:val="en-US"/>
              </w:rPr>
            </w:pPr>
          </w:p>
        </w:tc>
        <w:tc>
          <w:tcPr>
            <w:tcW w:w="1153" w:type="pct"/>
            <w:shd w:val="clear" w:color="auto" w:fill="A6A6A6" w:themeFill="background1" w:themeFillShade="A6"/>
          </w:tcPr>
          <w:p w14:paraId="5BCFBC08" w14:textId="77777777" w:rsidR="00F41257" w:rsidRPr="00EF6D84" w:rsidRDefault="00F41257" w:rsidP="00F41257">
            <w:pPr>
              <w:rPr>
                <w:rFonts w:asciiTheme="majorHAnsi" w:hAnsiTheme="majorHAnsi" w:cstheme="majorHAnsi"/>
                <w:sz w:val="20"/>
                <w:lang w:val="en-US"/>
              </w:rPr>
            </w:pPr>
          </w:p>
        </w:tc>
        <w:tc>
          <w:tcPr>
            <w:tcW w:w="1173" w:type="pct"/>
            <w:shd w:val="clear" w:color="auto" w:fill="FFFFFF" w:themeFill="background1"/>
          </w:tcPr>
          <w:p w14:paraId="4B6D54D9" w14:textId="264291EA" w:rsidR="00F41257" w:rsidRPr="007F25FB" w:rsidRDefault="00F41257" w:rsidP="00F41257">
            <w:pPr>
              <w:rPr>
                <w:rFonts w:asciiTheme="majorHAnsi" w:hAnsiTheme="majorHAnsi" w:cstheme="majorHAnsi"/>
                <w:sz w:val="20"/>
                <w:szCs w:val="20"/>
                <w:lang w:val="fr-FR" w:eastAsia="de-DE"/>
              </w:rPr>
            </w:pPr>
            <w:proofErr w:type="spellStart"/>
            <w:r w:rsidRPr="007F25FB">
              <w:rPr>
                <w:rFonts w:asciiTheme="majorHAnsi" w:hAnsiTheme="majorHAnsi" w:cstheme="majorHAnsi"/>
                <w:sz w:val="20"/>
                <w:szCs w:val="20"/>
                <w:lang w:val="fr-FR" w:eastAsia="de-DE"/>
              </w:rPr>
              <w:t>Sk</w:t>
            </w:r>
            <w:proofErr w:type="spellEnd"/>
            <w:r w:rsidRPr="007F25FB">
              <w:rPr>
                <w:rFonts w:asciiTheme="majorHAnsi" w:hAnsiTheme="majorHAnsi" w:cstheme="majorHAnsi"/>
                <w:sz w:val="20"/>
                <w:szCs w:val="20"/>
                <w:lang w:val="fr-FR" w:eastAsia="de-DE"/>
              </w:rPr>
              <w:t xml:space="preserve"> </w:t>
            </w:r>
            <w:proofErr w:type="spellStart"/>
            <w:r w:rsidRPr="007F25FB">
              <w:rPr>
                <w:rFonts w:asciiTheme="majorHAnsi" w:hAnsiTheme="majorHAnsi" w:cstheme="majorHAnsi"/>
                <w:sz w:val="20"/>
                <w:szCs w:val="20"/>
                <w:lang w:val="fr-FR" w:eastAsia="de-DE"/>
              </w:rPr>
              <w:t>Irr</w:t>
            </w:r>
            <w:proofErr w:type="spellEnd"/>
            <w:r w:rsidRPr="007F25FB">
              <w:rPr>
                <w:rFonts w:asciiTheme="majorHAnsi" w:hAnsiTheme="majorHAnsi" w:cstheme="majorHAnsi"/>
                <w:sz w:val="20"/>
                <w:szCs w:val="20"/>
                <w:lang w:val="fr-FR" w:eastAsia="de-DE"/>
              </w:rPr>
              <w:t xml:space="preserve"> 2, Eye Dam 1, </w:t>
            </w:r>
            <w:proofErr w:type="spellStart"/>
            <w:r w:rsidRPr="007F25FB">
              <w:rPr>
                <w:rFonts w:asciiTheme="majorHAnsi" w:hAnsiTheme="majorHAnsi" w:cstheme="majorHAnsi"/>
                <w:sz w:val="20"/>
                <w:szCs w:val="20"/>
                <w:lang w:val="fr-FR" w:eastAsia="de-DE"/>
              </w:rPr>
              <w:t>Sk</w:t>
            </w:r>
            <w:proofErr w:type="spellEnd"/>
            <w:r w:rsidRPr="007F25FB">
              <w:rPr>
                <w:rFonts w:asciiTheme="majorHAnsi" w:hAnsiTheme="majorHAnsi" w:cstheme="majorHAnsi"/>
                <w:sz w:val="20"/>
                <w:szCs w:val="20"/>
                <w:lang w:val="fr-FR" w:eastAsia="de-DE"/>
              </w:rPr>
              <w:t xml:space="preserve"> Sens 1, </w:t>
            </w:r>
            <w:proofErr w:type="spellStart"/>
            <w:r w:rsidRPr="007F25FB">
              <w:rPr>
                <w:rFonts w:asciiTheme="majorHAnsi" w:hAnsiTheme="majorHAnsi" w:cstheme="majorHAnsi"/>
                <w:sz w:val="20"/>
                <w:szCs w:val="20"/>
                <w:lang w:val="fr-FR" w:eastAsia="de-DE"/>
              </w:rPr>
              <w:t>Aq</w:t>
            </w:r>
            <w:proofErr w:type="spellEnd"/>
            <w:r w:rsidRPr="007F25FB">
              <w:rPr>
                <w:rFonts w:asciiTheme="majorHAnsi" w:hAnsiTheme="majorHAnsi" w:cstheme="majorHAnsi"/>
                <w:sz w:val="20"/>
                <w:szCs w:val="20"/>
                <w:lang w:val="fr-FR" w:eastAsia="de-DE"/>
              </w:rPr>
              <w:t xml:space="preserve"> Chr 2</w:t>
            </w:r>
          </w:p>
        </w:tc>
        <w:tc>
          <w:tcPr>
            <w:tcW w:w="909" w:type="pct"/>
            <w:shd w:val="clear" w:color="auto" w:fill="FFFFFF" w:themeFill="background1"/>
          </w:tcPr>
          <w:p w14:paraId="3C5CEFC9" w14:textId="4A28C428" w:rsidR="00F41257" w:rsidRDefault="00F41257" w:rsidP="00F41257">
            <w:pPr>
              <w:rPr>
                <w:rFonts w:asciiTheme="majorHAnsi" w:hAnsiTheme="majorHAnsi" w:cstheme="majorHAnsi"/>
                <w:sz w:val="20"/>
                <w:szCs w:val="20"/>
                <w:lang w:eastAsia="de-DE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eastAsia="de-DE"/>
              </w:rPr>
              <w:t>H315, H318, H317, H411</w:t>
            </w:r>
          </w:p>
        </w:tc>
      </w:tr>
      <w:tr w:rsidR="00F41257" w:rsidRPr="000322B0" w14:paraId="7F9E7D88" w14:textId="77777777" w:rsidTr="00A85F48">
        <w:trPr>
          <w:cantSplit/>
        </w:trPr>
        <w:tc>
          <w:tcPr>
            <w:tcW w:w="1339" w:type="pct"/>
            <w:shd w:val="clear" w:color="auto" w:fill="FFFFFF" w:themeFill="background1"/>
          </w:tcPr>
          <w:p w14:paraId="53B1F3F1" w14:textId="77777777" w:rsidR="00F41257" w:rsidRDefault="00F41257" w:rsidP="00F41257">
            <w:pPr>
              <w:rPr>
                <w:rFonts w:asciiTheme="majorHAnsi" w:hAnsiTheme="majorHAnsi" w:cstheme="majorHAnsi"/>
                <w:sz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lang w:val="en-US"/>
              </w:rPr>
              <w:t>Winter Morning</w:t>
            </w:r>
          </w:p>
          <w:p w14:paraId="1692B8E9" w14:textId="7D5C6FF8" w:rsidR="00F41257" w:rsidRDefault="00F41257" w:rsidP="00F41257">
            <w:pPr>
              <w:rPr>
                <w:rFonts w:asciiTheme="majorHAnsi" w:hAnsiTheme="majorHAnsi" w:cstheme="majorHAnsi"/>
                <w:sz w:val="20"/>
                <w:lang w:val="en-US"/>
              </w:rPr>
            </w:pPr>
            <w:r w:rsidRPr="000322B0">
              <w:rPr>
                <w:rFonts w:asciiTheme="majorHAnsi" w:hAnsiTheme="majorHAnsi" w:cstheme="majorHAnsi"/>
                <w:sz w:val="20"/>
                <w:lang w:val="en-US"/>
              </w:rPr>
              <w:t>6104066</w:t>
            </w:r>
          </w:p>
        </w:tc>
        <w:tc>
          <w:tcPr>
            <w:tcW w:w="426" w:type="pct"/>
            <w:shd w:val="clear" w:color="auto" w:fill="A6A6A6" w:themeFill="background1" w:themeFillShade="A6"/>
          </w:tcPr>
          <w:p w14:paraId="15CC91D9" w14:textId="77777777" w:rsidR="00F41257" w:rsidRPr="00EF6D84" w:rsidRDefault="00F41257" w:rsidP="00F41257">
            <w:pPr>
              <w:rPr>
                <w:rFonts w:asciiTheme="majorHAnsi" w:hAnsiTheme="majorHAnsi" w:cstheme="majorHAnsi"/>
                <w:sz w:val="20"/>
                <w:lang w:val="en-US"/>
              </w:rPr>
            </w:pPr>
          </w:p>
        </w:tc>
        <w:tc>
          <w:tcPr>
            <w:tcW w:w="1153" w:type="pct"/>
            <w:shd w:val="clear" w:color="auto" w:fill="A6A6A6" w:themeFill="background1" w:themeFillShade="A6"/>
          </w:tcPr>
          <w:p w14:paraId="6403E515" w14:textId="77777777" w:rsidR="00F41257" w:rsidRPr="00EF6D84" w:rsidRDefault="00F41257" w:rsidP="00F41257">
            <w:pPr>
              <w:rPr>
                <w:rFonts w:asciiTheme="majorHAnsi" w:hAnsiTheme="majorHAnsi" w:cstheme="majorHAnsi"/>
                <w:sz w:val="20"/>
                <w:lang w:val="en-US"/>
              </w:rPr>
            </w:pPr>
          </w:p>
        </w:tc>
        <w:tc>
          <w:tcPr>
            <w:tcW w:w="1173" w:type="pct"/>
            <w:shd w:val="clear" w:color="auto" w:fill="FFFFFF" w:themeFill="background1"/>
          </w:tcPr>
          <w:p w14:paraId="047839C3" w14:textId="1C505E12" w:rsidR="00F41257" w:rsidRPr="007F25FB" w:rsidRDefault="00F41257" w:rsidP="00F41257">
            <w:pPr>
              <w:rPr>
                <w:rFonts w:asciiTheme="majorHAnsi" w:hAnsiTheme="majorHAnsi" w:cstheme="majorHAnsi"/>
                <w:sz w:val="20"/>
                <w:szCs w:val="20"/>
                <w:lang w:val="fr-FR" w:eastAsia="de-DE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fr-FR" w:eastAsia="de-DE"/>
              </w:rPr>
              <w:t xml:space="preserve">Eye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  <w:lang w:val="fr-FR" w:eastAsia="de-DE"/>
              </w:rPr>
              <w:t>Irr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  <w:lang w:val="fr-FR" w:eastAsia="de-DE"/>
              </w:rPr>
              <w:t xml:space="preserve"> 2,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  <w:lang w:val="fr-FR" w:eastAsia="de-DE"/>
              </w:rPr>
              <w:t>Sk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  <w:lang w:val="fr-FR" w:eastAsia="de-DE"/>
              </w:rPr>
              <w:t xml:space="preserve"> Sens 1,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  <w:lang w:val="fr-FR" w:eastAsia="de-DE"/>
              </w:rPr>
              <w:t>Aq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  <w:lang w:val="fr-FR" w:eastAsia="de-DE"/>
              </w:rPr>
              <w:t xml:space="preserve"> Chr 3</w:t>
            </w:r>
          </w:p>
        </w:tc>
        <w:tc>
          <w:tcPr>
            <w:tcW w:w="909" w:type="pct"/>
            <w:shd w:val="clear" w:color="auto" w:fill="FFFFFF" w:themeFill="background1"/>
          </w:tcPr>
          <w:p w14:paraId="134CAD3B" w14:textId="6804154D" w:rsidR="00F41257" w:rsidRPr="000322B0" w:rsidRDefault="00F41257" w:rsidP="00F41257">
            <w:pPr>
              <w:rPr>
                <w:rFonts w:asciiTheme="majorHAnsi" w:hAnsiTheme="majorHAnsi" w:cstheme="majorHAnsi"/>
                <w:sz w:val="20"/>
                <w:szCs w:val="20"/>
                <w:lang w:val="fr-FR" w:eastAsia="de-DE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fr-FR" w:eastAsia="de-DE"/>
              </w:rPr>
              <w:t>H319, H317, H412</w:t>
            </w:r>
          </w:p>
        </w:tc>
      </w:tr>
      <w:tr w:rsidR="00F41257" w:rsidRPr="00EF6D84" w14:paraId="42C9F65A" w14:textId="77777777" w:rsidTr="00A85F48">
        <w:trPr>
          <w:cantSplit/>
        </w:trPr>
        <w:tc>
          <w:tcPr>
            <w:tcW w:w="1339" w:type="pct"/>
            <w:shd w:val="clear" w:color="auto" w:fill="FFFFFF" w:themeFill="background1"/>
          </w:tcPr>
          <w:p w14:paraId="6A633865" w14:textId="77777777" w:rsidR="00F41257" w:rsidRDefault="00F41257" w:rsidP="00F41257">
            <w:pPr>
              <w:rPr>
                <w:rFonts w:asciiTheme="majorHAnsi" w:hAnsiTheme="majorHAnsi" w:cstheme="majorHAnsi"/>
                <w:sz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lang w:val="en-US"/>
              </w:rPr>
              <w:t>Winter Spice</w:t>
            </w:r>
          </w:p>
          <w:p w14:paraId="29390F0F" w14:textId="409B7D26" w:rsidR="00F41257" w:rsidRDefault="00F41257" w:rsidP="00F41257">
            <w:pPr>
              <w:rPr>
                <w:rFonts w:asciiTheme="majorHAnsi" w:hAnsiTheme="majorHAnsi" w:cstheme="majorHAnsi"/>
                <w:sz w:val="20"/>
                <w:lang w:val="en-US"/>
              </w:rPr>
            </w:pPr>
            <w:r w:rsidRPr="000322B0">
              <w:rPr>
                <w:rFonts w:asciiTheme="majorHAnsi" w:hAnsiTheme="majorHAnsi" w:cstheme="majorHAnsi"/>
                <w:sz w:val="20"/>
                <w:lang w:val="en-US"/>
              </w:rPr>
              <w:t>6097345</w:t>
            </w:r>
          </w:p>
        </w:tc>
        <w:tc>
          <w:tcPr>
            <w:tcW w:w="426" w:type="pct"/>
            <w:shd w:val="clear" w:color="auto" w:fill="A6A6A6" w:themeFill="background1" w:themeFillShade="A6"/>
          </w:tcPr>
          <w:p w14:paraId="0D03894B" w14:textId="77777777" w:rsidR="00F41257" w:rsidRPr="00EF6D84" w:rsidRDefault="00F41257" w:rsidP="00F41257">
            <w:pPr>
              <w:rPr>
                <w:rFonts w:asciiTheme="majorHAnsi" w:hAnsiTheme="majorHAnsi" w:cstheme="majorHAnsi"/>
                <w:sz w:val="20"/>
                <w:lang w:val="en-US"/>
              </w:rPr>
            </w:pPr>
          </w:p>
        </w:tc>
        <w:tc>
          <w:tcPr>
            <w:tcW w:w="1153" w:type="pct"/>
            <w:shd w:val="clear" w:color="auto" w:fill="A6A6A6" w:themeFill="background1" w:themeFillShade="A6"/>
          </w:tcPr>
          <w:p w14:paraId="5BB6C9BA" w14:textId="77777777" w:rsidR="00F41257" w:rsidRPr="00EF6D84" w:rsidRDefault="00F41257" w:rsidP="00F41257">
            <w:pPr>
              <w:rPr>
                <w:rFonts w:asciiTheme="majorHAnsi" w:hAnsiTheme="majorHAnsi" w:cstheme="majorHAnsi"/>
                <w:sz w:val="20"/>
                <w:lang w:val="en-US"/>
              </w:rPr>
            </w:pPr>
          </w:p>
        </w:tc>
        <w:tc>
          <w:tcPr>
            <w:tcW w:w="1173" w:type="pct"/>
            <w:shd w:val="clear" w:color="auto" w:fill="FFFFFF" w:themeFill="background1"/>
          </w:tcPr>
          <w:p w14:paraId="0E65C95A" w14:textId="49199646" w:rsidR="00F41257" w:rsidRDefault="00F41257" w:rsidP="00F41257">
            <w:pPr>
              <w:rPr>
                <w:rFonts w:asciiTheme="majorHAnsi" w:hAnsiTheme="majorHAnsi" w:cstheme="majorHAnsi"/>
                <w:sz w:val="20"/>
                <w:szCs w:val="20"/>
                <w:lang w:eastAsia="de-DE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eastAsia="de-DE"/>
              </w:rPr>
              <w:t xml:space="preserve">Flam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  <w:lang w:eastAsia="de-DE"/>
              </w:rPr>
              <w:t>Liq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  <w:lang w:eastAsia="de-DE"/>
              </w:rPr>
              <w:t xml:space="preserve"> 3,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  <w:lang w:eastAsia="de-DE"/>
              </w:rPr>
              <w:t>Sk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  <w:lang w:eastAsia="de-DE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  <w:lang w:eastAsia="de-DE"/>
              </w:rPr>
              <w:t>Irr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  <w:lang w:eastAsia="de-DE"/>
              </w:rPr>
              <w:t xml:space="preserve"> 2, Eye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  <w:lang w:eastAsia="de-DE"/>
              </w:rPr>
              <w:t>Irr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  <w:lang w:eastAsia="de-DE"/>
              </w:rPr>
              <w:t xml:space="preserve"> 2,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  <w:lang w:eastAsia="de-DE"/>
              </w:rPr>
              <w:t>Sk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  <w:lang w:eastAsia="de-DE"/>
              </w:rPr>
              <w:t xml:space="preserve"> Sens 1, Asp Haz 1,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  <w:lang w:eastAsia="de-DE"/>
              </w:rPr>
              <w:t>Aq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  <w:lang w:eastAsia="de-DE"/>
              </w:rPr>
              <w:t xml:space="preserve"> Ac 1,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  <w:lang w:eastAsia="de-DE"/>
              </w:rPr>
              <w:t>Aq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  <w:lang w:eastAsia="de-DE"/>
              </w:rPr>
              <w:t xml:space="preserve"> Chr 3</w:t>
            </w:r>
          </w:p>
        </w:tc>
        <w:tc>
          <w:tcPr>
            <w:tcW w:w="909" w:type="pct"/>
            <w:shd w:val="clear" w:color="auto" w:fill="FFFFFF" w:themeFill="background1"/>
          </w:tcPr>
          <w:p w14:paraId="71EA40EF" w14:textId="4ABA40D7" w:rsidR="00F41257" w:rsidRDefault="00F41257" w:rsidP="00F41257">
            <w:pPr>
              <w:rPr>
                <w:rFonts w:asciiTheme="majorHAnsi" w:hAnsiTheme="majorHAnsi" w:cstheme="majorHAnsi"/>
                <w:sz w:val="20"/>
                <w:szCs w:val="20"/>
                <w:lang w:eastAsia="de-DE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eastAsia="de-DE"/>
              </w:rPr>
              <w:t>H226, H315, H319, H317, H304, H400, H412</w:t>
            </w:r>
          </w:p>
        </w:tc>
      </w:tr>
    </w:tbl>
    <w:p w14:paraId="5B6917F5" w14:textId="77777777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lang w:val="en-US"/>
        </w:rPr>
      </w:pPr>
      <w:r w:rsidRPr="00EF6D84">
        <w:rPr>
          <w:rFonts w:asciiTheme="majorHAnsi" w:hAnsiTheme="majorHAnsi" w:cstheme="majorHAnsi"/>
          <w:b/>
          <w:sz w:val="20"/>
          <w:lang w:val="en-US"/>
        </w:rPr>
        <w:t>*Full text of H-Phrases can be found in Section 16.3</w:t>
      </w:r>
    </w:p>
    <w:p w14:paraId="65392C89" w14:textId="77777777" w:rsidR="00D254C9" w:rsidRDefault="00D254C9" w:rsidP="00241CF9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highlight w:val="lightGray"/>
          <w:lang w:val="en-US"/>
        </w:rPr>
      </w:pPr>
    </w:p>
    <w:p w14:paraId="37F82048" w14:textId="77777777" w:rsidR="00C313F0" w:rsidRDefault="00C313F0" w:rsidP="00241CF9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highlight w:val="lightGray"/>
          <w:lang w:val="en-US"/>
        </w:rPr>
      </w:pPr>
    </w:p>
    <w:p w14:paraId="0E1724A6" w14:textId="32210636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highlight w:val="lightGray"/>
          <w:lang w:val="en-US"/>
        </w:rPr>
      </w:pPr>
      <w:r w:rsidRPr="00EF6D84">
        <w:rPr>
          <w:rFonts w:asciiTheme="majorHAnsi" w:hAnsiTheme="majorHAnsi" w:cstheme="majorHAnsi"/>
          <w:b/>
          <w:sz w:val="20"/>
          <w:highlight w:val="lightGray"/>
          <w:lang w:val="en-US"/>
        </w:rPr>
        <w:t>SECTION 4: First Aid Measures</w:t>
      </w:r>
    </w:p>
    <w:p w14:paraId="28E59AE5" w14:textId="77777777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</w:p>
    <w:p w14:paraId="0B740B93" w14:textId="77777777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lang w:val="en-US"/>
        </w:rPr>
      </w:pPr>
      <w:r w:rsidRPr="00EF6D84">
        <w:rPr>
          <w:rFonts w:asciiTheme="majorHAnsi" w:hAnsiTheme="majorHAnsi" w:cstheme="majorHAnsi"/>
          <w:b/>
          <w:sz w:val="20"/>
          <w:lang w:val="en-US"/>
        </w:rPr>
        <w:t>4.1. Description of first aid measures</w:t>
      </w:r>
    </w:p>
    <w:p w14:paraId="7DECCBB5" w14:textId="0C41560C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  <w:r w:rsidRPr="00EF6D84">
        <w:rPr>
          <w:rFonts w:asciiTheme="majorHAnsi" w:hAnsiTheme="majorHAnsi" w:cstheme="majorHAnsi"/>
          <w:sz w:val="20"/>
          <w:lang w:val="en-US"/>
        </w:rPr>
        <w:t>If inhaled:</w:t>
      </w:r>
      <w:r w:rsidRPr="00EF6D84">
        <w:rPr>
          <w:rFonts w:asciiTheme="majorHAnsi" w:hAnsiTheme="majorHAnsi" w:cstheme="majorHAnsi"/>
          <w:sz w:val="20"/>
          <w:lang w:val="en-US"/>
        </w:rPr>
        <w:tab/>
      </w:r>
      <w:r w:rsidRPr="00EF6D84">
        <w:rPr>
          <w:rFonts w:asciiTheme="majorHAnsi" w:hAnsiTheme="majorHAnsi" w:cstheme="majorHAnsi"/>
          <w:sz w:val="20"/>
          <w:lang w:val="en-US"/>
        </w:rPr>
        <w:tab/>
        <w:t>Remove from exposure and get fresh air</w:t>
      </w:r>
      <w:r w:rsidR="00EB316B">
        <w:rPr>
          <w:rFonts w:asciiTheme="majorHAnsi" w:hAnsiTheme="majorHAnsi" w:cstheme="majorHAnsi"/>
          <w:sz w:val="20"/>
          <w:lang w:val="en-US"/>
        </w:rPr>
        <w:t>.</w:t>
      </w:r>
      <w:r w:rsidR="00095AEA" w:rsidRPr="00EF6D84">
        <w:rPr>
          <w:rFonts w:asciiTheme="majorHAnsi" w:hAnsiTheme="majorHAnsi" w:cstheme="majorHAnsi"/>
          <w:sz w:val="20"/>
          <w:lang w:val="en-US"/>
        </w:rPr>
        <w:t xml:space="preserve"> </w:t>
      </w:r>
      <w:r w:rsidRPr="00EF6D84">
        <w:rPr>
          <w:rFonts w:asciiTheme="majorHAnsi" w:hAnsiTheme="majorHAnsi" w:cstheme="majorHAnsi"/>
          <w:sz w:val="20"/>
          <w:lang w:val="en-US"/>
        </w:rPr>
        <w:t>Get medical attention.</w:t>
      </w:r>
    </w:p>
    <w:p w14:paraId="004FDFA3" w14:textId="77777777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</w:p>
    <w:p w14:paraId="13430D84" w14:textId="179DAEE9" w:rsidR="00241CF9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  <w:r w:rsidRPr="00EF6D84">
        <w:rPr>
          <w:rFonts w:asciiTheme="majorHAnsi" w:hAnsiTheme="majorHAnsi" w:cstheme="majorHAnsi"/>
          <w:sz w:val="20"/>
          <w:lang w:val="en-US"/>
        </w:rPr>
        <w:t>If on skin:</w:t>
      </w:r>
      <w:r w:rsidRPr="00EF6D84">
        <w:rPr>
          <w:rFonts w:asciiTheme="majorHAnsi" w:hAnsiTheme="majorHAnsi" w:cstheme="majorHAnsi"/>
          <w:sz w:val="20"/>
          <w:lang w:val="en-US"/>
        </w:rPr>
        <w:tab/>
      </w:r>
      <w:r w:rsidRPr="00EF6D84">
        <w:rPr>
          <w:rFonts w:asciiTheme="majorHAnsi" w:hAnsiTheme="majorHAnsi" w:cstheme="majorHAnsi"/>
          <w:sz w:val="20"/>
          <w:lang w:val="en-US"/>
        </w:rPr>
        <w:tab/>
        <w:t>Wash skin thoroughly with water</w:t>
      </w:r>
      <w:r w:rsidR="00EB316B">
        <w:rPr>
          <w:rFonts w:asciiTheme="majorHAnsi" w:hAnsiTheme="majorHAnsi" w:cstheme="majorHAnsi"/>
          <w:sz w:val="20"/>
          <w:lang w:val="en-US"/>
        </w:rPr>
        <w:t xml:space="preserve">. </w:t>
      </w:r>
      <w:r w:rsidRPr="00EF6D84">
        <w:rPr>
          <w:rFonts w:asciiTheme="majorHAnsi" w:hAnsiTheme="majorHAnsi" w:cstheme="majorHAnsi"/>
          <w:sz w:val="20"/>
          <w:lang w:val="en-US"/>
        </w:rPr>
        <w:t>If irritation persist seek medical advice.</w:t>
      </w:r>
    </w:p>
    <w:p w14:paraId="42B94E62" w14:textId="77777777" w:rsidR="00BB58EF" w:rsidRPr="00EF6D84" w:rsidRDefault="00BB58EF" w:rsidP="00241CF9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</w:p>
    <w:p w14:paraId="1B89DE95" w14:textId="02E20505" w:rsidR="00241CF9" w:rsidRDefault="00241CF9" w:rsidP="00241CF9">
      <w:pPr>
        <w:spacing w:after="0" w:line="240" w:lineRule="auto"/>
        <w:ind w:left="2160" w:hanging="2160"/>
        <w:jc w:val="both"/>
        <w:rPr>
          <w:rFonts w:asciiTheme="majorHAnsi" w:hAnsiTheme="majorHAnsi" w:cstheme="majorHAnsi"/>
          <w:sz w:val="20"/>
          <w:lang w:val="en-US"/>
        </w:rPr>
      </w:pPr>
      <w:r w:rsidRPr="00EF6D84">
        <w:rPr>
          <w:rFonts w:asciiTheme="majorHAnsi" w:hAnsiTheme="majorHAnsi" w:cstheme="majorHAnsi"/>
          <w:sz w:val="20"/>
          <w:lang w:val="en-US"/>
        </w:rPr>
        <w:t>If in eyes:</w:t>
      </w:r>
      <w:r w:rsidRPr="00EF6D84">
        <w:rPr>
          <w:rFonts w:asciiTheme="majorHAnsi" w:hAnsiTheme="majorHAnsi" w:cstheme="majorHAnsi"/>
          <w:sz w:val="20"/>
          <w:lang w:val="en-US"/>
        </w:rPr>
        <w:tab/>
        <w:t>Rinse with plenty of water for at least 10 minutes, keeping the eyelids open if necessary</w:t>
      </w:r>
      <w:r w:rsidR="00EB316B">
        <w:rPr>
          <w:rFonts w:asciiTheme="majorHAnsi" w:hAnsiTheme="majorHAnsi" w:cstheme="majorHAnsi"/>
          <w:sz w:val="20"/>
          <w:lang w:val="en-US"/>
        </w:rPr>
        <w:t>.</w:t>
      </w:r>
      <w:r w:rsidR="00095AEA" w:rsidRPr="00EF6D84">
        <w:rPr>
          <w:rFonts w:asciiTheme="majorHAnsi" w:hAnsiTheme="majorHAnsi" w:cstheme="majorHAnsi"/>
          <w:sz w:val="20"/>
          <w:lang w:val="en-US"/>
        </w:rPr>
        <w:t xml:space="preserve"> </w:t>
      </w:r>
      <w:r w:rsidRPr="00EF6D84">
        <w:rPr>
          <w:rFonts w:asciiTheme="majorHAnsi" w:hAnsiTheme="majorHAnsi" w:cstheme="majorHAnsi"/>
          <w:sz w:val="20"/>
          <w:lang w:val="en-US"/>
        </w:rPr>
        <w:t>Get medical attention.</w:t>
      </w:r>
    </w:p>
    <w:p w14:paraId="3026AEAC" w14:textId="77777777" w:rsidR="007B037B" w:rsidRPr="00EF6D84" w:rsidRDefault="007B037B" w:rsidP="00241CF9">
      <w:pPr>
        <w:spacing w:after="0" w:line="240" w:lineRule="auto"/>
        <w:ind w:left="2160" w:hanging="2160"/>
        <w:jc w:val="both"/>
        <w:rPr>
          <w:rFonts w:asciiTheme="majorHAnsi" w:hAnsiTheme="majorHAnsi" w:cstheme="majorHAnsi"/>
          <w:sz w:val="20"/>
          <w:lang w:val="en-US"/>
        </w:rPr>
      </w:pPr>
    </w:p>
    <w:p w14:paraId="33657489" w14:textId="723E3137" w:rsidR="00241CF9" w:rsidRDefault="00241CF9" w:rsidP="00241CF9">
      <w:pPr>
        <w:spacing w:after="0" w:line="240" w:lineRule="auto"/>
        <w:ind w:left="2160" w:hanging="2160"/>
        <w:jc w:val="both"/>
        <w:rPr>
          <w:rFonts w:asciiTheme="majorHAnsi" w:hAnsiTheme="majorHAnsi" w:cstheme="majorHAnsi"/>
          <w:sz w:val="20"/>
          <w:lang w:val="en-US"/>
        </w:rPr>
      </w:pPr>
      <w:r w:rsidRPr="00EF6D84">
        <w:rPr>
          <w:rFonts w:asciiTheme="majorHAnsi" w:hAnsiTheme="majorHAnsi" w:cstheme="majorHAnsi"/>
          <w:sz w:val="20"/>
          <w:lang w:val="en-US"/>
        </w:rPr>
        <w:t>If swallowed:</w:t>
      </w:r>
      <w:r w:rsidRPr="00EF6D84">
        <w:rPr>
          <w:rFonts w:asciiTheme="majorHAnsi" w:hAnsiTheme="majorHAnsi" w:cstheme="majorHAnsi"/>
          <w:sz w:val="20"/>
          <w:lang w:val="en-US"/>
        </w:rPr>
        <w:tab/>
        <w:t>Wash out mouth with water and then drink plenty of water</w:t>
      </w:r>
      <w:r w:rsidR="00EB316B">
        <w:rPr>
          <w:rFonts w:asciiTheme="majorHAnsi" w:hAnsiTheme="majorHAnsi" w:cstheme="majorHAnsi"/>
          <w:sz w:val="20"/>
          <w:lang w:val="en-US"/>
        </w:rPr>
        <w:t xml:space="preserve">. </w:t>
      </w:r>
      <w:r w:rsidRPr="00EF6D84">
        <w:rPr>
          <w:rFonts w:asciiTheme="majorHAnsi" w:hAnsiTheme="majorHAnsi" w:cstheme="majorHAnsi"/>
          <w:sz w:val="20"/>
          <w:lang w:val="en-US"/>
        </w:rPr>
        <w:t>Do not induce vomiting</w:t>
      </w:r>
      <w:r w:rsidR="00EB316B">
        <w:rPr>
          <w:rFonts w:asciiTheme="majorHAnsi" w:hAnsiTheme="majorHAnsi" w:cstheme="majorHAnsi"/>
          <w:sz w:val="20"/>
          <w:lang w:val="en-US"/>
        </w:rPr>
        <w:t xml:space="preserve">. </w:t>
      </w:r>
      <w:r w:rsidRPr="00EF6D84">
        <w:rPr>
          <w:rFonts w:asciiTheme="majorHAnsi" w:hAnsiTheme="majorHAnsi" w:cstheme="majorHAnsi"/>
          <w:sz w:val="20"/>
          <w:lang w:val="en-US"/>
        </w:rPr>
        <w:t>Get medical attention.</w:t>
      </w:r>
    </w:p>
    <w:p w14:paraId="618B0D46" w14:textId="77777777" w:rsidR="007B037B" w:rsidRPr="00EF6D84" w:rsidRDefault="007B037B" w:rsidP="00241CF9">
      <w:pPr>
        <w:spacing w:after="0" w:line="240" w:lineRule="auto"/>
        <w:ind w:left="2160" w:hanging="2160"/>
        <w:jc w:val="both"/>
        <w:rPr>
          <w:rFonts w:asciiTheme="majorHAnsi" w:hAnsiTheme="majorHAnsi" w:cstheme="majorHAnsi"/>
          <w:sz w:val="20"/>
          <w:lang w:val="en-US"/>
        </w:rPr>
      </w:pPr>
    </w:p>
    <w:p w14:paraId="33E3124A" w14:textId="77777777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  <w:r w:rsidRPr="00EF6D84">
        <w:rPr>
          <w:rFonts w:asciiTheme="majorHAnsi" w:hAnsiTheme="majorHAnsi" w:cstheme="majorHAnsi"/>
          <w:sz w:val="20"/>
          <w:lang w:val="en-US"/>
        </w:rPr>
        <w:t>Other first aid advice:</w:t>
      </w:r>
      <w:r w:rsidRPr="00EF6D84">
        <w:rPr>
          <w:rFonts w:asciiTheme="majorHAnsi" w:hAnsiTheme="majorHAnsi" w:cstheme="majorHAnsi"/>
          <w:sz w:val="20"/>
          <w:lang w:val="en-US"/>
        </w:rPr>
        <w:tab/>
        <w:t>Not applicable.</w:t>
      </w:r>
    </w:p>
    <w:p w14:paraId="5B245BE4" w14:textId="77777777" w:rsidR="00095AEA" w:rsidRDefault="00095AEA" w:rsidP="00241CF9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lang w:val="en-US"/>
        </w:rPr>
      </w:pPr>
    </w:p>
    <w:p w14:paraId="4FF3FE0B" w14:textId="40AD806B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lang w:val="en-US"/>
        </w:rPr>
      </w:pPr>
      <w:r w:rsidRPr="00EF6D84">
        <w:rPr>
          <w:rFonts w:asciiTheme="majorHAnsi" w:hAnsiTheme="majorHAnsi" w:cstheme="majorHAnsi"/>
          <w:b/>
          <w:sz w:val="20"/>
          <w:lang w:val="en-US"/>
        </w:rPr>
        <w:t>4.2. Most important symptoms and effects, both acute and delayed</w:t>
      </w:r>
    </w:p>
    <w:p w14:paraId="5E65C41C" w14:textId="383B0570" w:rsidR="00241CF9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  <w:r w:rsidRPr="00EF6D84">
        <w:rPr>
          <w:rFonts w:asciiTheme="majorHAnsi" w:hAnsiTheme="majorHAnsi" w:cstheme="majorHAnsi"/>
          <w:sz w:val="20"/>
          <w:lang w:val="en-US"/>
        </w:rPr>
        <w:t>If inhaled:</w:t>
      </w:r>
      <w:r w:rsidRPr="00EF6D84">
        <w:rPr>
          <w:rFonts w:asciiTheme="majorHAnsi" w:hAnsiTheme="majorHAnsi" w:cstheme="majorHAnsi"/>
          <w:sz w:val="20"/>
          <w:lang w:val="en-US"/>
        </w:rPr>
        <w:tab/>
      </w:r>
      <w:r w:rsidRPr="00EF6D84">
        <w:rPr>
          <w:rFonts w:asciiTheme="majorHAnsi" w:hAnsiTheme="majorHAnsi" w:cstheme="majorHAnsi"/>
          <w:sz w:val="20"/>
          <w:lang w:val="en-US"/>
        </w:rPr>
        <w:tab/>
      </w:r>
      <w:r w:rsidR="00EB316B">
        <w:rPr>
          <w:rFonts w:asciiTheme="majorHAnsi" w:hAnsiTheme="majorHAnsi" w:cstheme="majorHAnsi"/>
          <w:sz w:val="20"/>
          <w:lang w:val="en-US"/>
        </w:rPr>
        <w:t>None known</w:t>
      </w:r>
    </w:p>
    <w:p w14:paraId="5C2DAE22" w14:textId="77777777" w:rsidR="007B037B" w:rsidRPr="00EF6D84" w:rsidRDefault="007B037B" w:rsidP="00241CF9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</w:p>
    <w:p w14:paraId="77225C69" w14:textId="3CD999FC" w:rsidR="00241CF9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  <w:r w:rsidRPr="00EF6D84">
        <w:rPr>
          <w:rFonts w:asciiTheme="majorHAnsi" w:hAnsiTheme="majorHAnsi" w:cstheme="majorHAnsi"/>
          <w:sz w:val="20"/>
          <w:lang w:val="en-US"/>
        </w:rPr>
        <w:t>If on skin:</w:t>
      </w:r>
      <w:r w:rsidRPr="00EF6D84">
        <w:rPr>
          <w:rFonts w:asciiTheme="majorHAnsi" w:hAnsiTheme="majorHAnsi" w:cstheme="majorHAnsi"/>
          <w:sz w:val="20"/>
          <w:lang w:val="en-US"/>
        </w:rPr>
        <w:tab/>
      </w:r>
      <w:r w:rsidRPr="00EF6D84">
        <w:rPr>
          <w:rFonts w:asciiTheme="majorHAnsi" w:hAnsiTheme="majorHAnsi" w:cstheme="majorHAnsi"/>
          <w:sz w:val="20"/>
          <w:lang w:val="en-US"/>
        </w:rPr>
        <w:tab/>
      </w:r>
      <w:r w:rsidR="00EB316B">
        <w:rPr>
          <w:rFonts w:asciiTheme="majorHAnsi" w:hAnsiTheme="majorHAnsi" w:cstheme="majorHAnsi"/>
          <w:sz w:val="20"/>
          <w:lang w:val="en-US"/>
        </w:rPr>
        <w:t>None known</w:t>
      </w:r>
    </w:p>
    <w:p w14:paraId="4308C7B9" w14:textId="77777777" w:rsidR="00095AEA" w:rsidRPr="00EF6D84" w:rsidRDefault="00095AEA" w:rsidP="00241CF9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</w:p>
    <w:p w14:paraId="41509E89" w14:textId="201850EB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  <w:r w:rsidRPr="00EF6D84">
        <w:rPr>
          <w:rFonts w:asciiTheme="majorHAnsi" w:hAnsiTheme="majorHAnsi" w:cstheme="majorHAnsi"/>
          <w:sz w:val="20"/>
          <w:lang w:val="en-US"/>
        </w:rPr>
        <w:t>If in eyes:</w:t>
      </w:r>
      <w:r w:rsidRPr="00EF6D84">
        <w:rPr>
          <w:rFonts w:asciiTheme="majorHAnsi" w:hAnsiTheme="majorHAnsi" w:cstheme="majorHAnsi"/>
          <w:sz w:val="20"/>
          <w:lang w:val="en-US"/>
        </w:rPr>
        <w:tab/>
      </w:r>
      <w:r w:rsidRPr="00EF6D84">
        <w:rPr>
          <w:rFonts w:asciiTheme="majorHAnsi" w:hAnsiTheme="majorHAnsi" w:cstheme="majorHAnsi"/>
          <w:sz w:val="20"/>
          <w:lang w:val="en-US"/>
        </w:rPr>
        <w:tab/>
      </w:r>
      <w:r w:rsidR="00EB316B">
        <w:rPr>
          <w:rFonts w:asciiTheme="majorHAnsi" w:hAnsiTheme="majorHAnsi" w:cstheme="majorHAnsi"/>
          <w:sz w:val="20"/>
          <w:lang w:val="en-US"/>
        </w:rPr>
        <w:t>None known</w:t>
      </w:r>
    </w:p>
    <w:p w14:paraId="4CDECD4D" w14:textId="77777777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</w:p>
    <w:p w14:paraId="1A76F384" w14:textId="4FA3AAC2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  <w:r w:rsidRPr="00EF6D84">
        <w:rPr>
          <w:rFonts w:asciiTheme="majorHAnsi" w:hAnsiTheme="majorHAnsi" w:cstheme="majorHAnsi"/>
          <w:sz w:val="20"/>
          <w:lang w:val="en-US"/>
        </w:rPr>
        <w:t>If swallowed:</w:t>
      </w:r>
      <w:r w:rsidRPr="00EF6D84">
        <w:rPr>
          <w:rFonts w:asciiTheme="majorHAnsi" w:hAnsiTheme="majorHAnsi" w:cstheme="majorHAnsi"/>
          <w:sz w:val="20"/>
          <w:lang w:val="en-US"/>
        </w:rPr>
        <w:tab/>
      </w:r>
      <w:r w:rsidRPr="00EF6D84">
        <w:rPr>
          <w:rFonts w:asciiTheme="majorHAnsi" w:hAnsiTheme="majorHAnsi" w:cstheme="majorHAnsi"/>
          <w:sz w:val="20"/>
          <w:lang w:val="en-US"/>
        </w:rPr>
        <w:tab/>
      </w:r>
      <w:r w:rsidR="00EB316B">
        <w:rPr>
          <w:rFonts w:asciiTheme="majorHAnsi" w:hAnsiTheme="majorHAnsi" w:cstheme="majorHAnsi"/>
          <w:sz w:val="20"/>
          <w:lang w:val="en-US"/>
        </w:rPr>
        <w:t>None known</w:t>
      </w:r>
    </w:p>
    <w:p w14:paraId="6068E20C" w14:textId="77777777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lang w:val="en-US"/>
        </w:rPr>
      </w:pPr>
    </w:p>
    <w:p w14:paraId="32B4D10F" w14:textId="77777777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lang w:val="en-US"/>
        </w:rPr>
      </w:pPr>
      <w:r w:rsidRPr="00EF6D84">
        <w:rPr>
          <w:rFonts w:asciiTheme="majorHAnsi" w:hAnsiTheme="majorHAnsi" w:cstheme="majorHAnsi"/>
          <w:b/>
          <w:sz w:val="20"/>
          <w:lang w:val="en-US"/>
        </w:rPr>
        <w:t>4.3. Indication of any immediate medical attention and special treatment needed</w:t>
      </w:r>
    </w:p>
    <w:p w14:paraId="5DC4F919" w14:textId="77777777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  <w:r w:rsidRPr="00EF6D84">
        <w:rPr>
          <w:rFonts w:asciiTheme="majorHAnsi" w:hAnsiTheme="majorHAnsi" w:cstheme="majorHAnsi"/>
          <w:sz w:val="20"/>
          <w:lang w:val="en-US"/>
        </w:rPr>
        <w:lastRenderedPageBreak/>
        <w:t>Medical treatment:</w:t>
      </w:r>
      <w:r w:rsidRPr="00EF6D84">
        <w:rPr>
          <w:rFonts w:asciiTheme="majorHAnsi" w:hAnsiTheme="majorHAnsi" w:cstheme="majorHAnsi"/>
          <w:sz w:val="20"/>
          <w:lang w:val="en-US"/>
        </w:rPr>
        <w:tab/>
        <w:t>If not sure about any symptoms contact a doctor or emergency services.</w:t>
      </w:r>
    </w:p>
    <w:p w14:paraId="7E0A63F5" w14:textId="1327640B" w:rsidR="00EB316B" w:rsidRDefault="00EB316B" w:rsidP="00241CF9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</w:p>
    <w:p w14:paraId="6935AED1" w14:textId="7D515992" w:rsidR="00EB316B" w:rsidRDefault="00EB316B" w:rsidP="00241CF9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</w:p>
    <w:p w14:paraId="34E621F0" w14:textId="77777777" w:rsidR="000322B0" w:rsidRPr="00EF6D84" w:rsidRDefault="000322B0" w:rsidP="00241CF9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</w:p>
    <w:p w14:paraId="7A77075B" w14:textId="77777777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highlight w:val="lightGray"/>
          <w:lang w:val="en-US"/>
        </w:rPr>
      </w:pPr>
      <w:r w:rsidRPr="00EF6D84">
        <w:rPr>
          <w:rFonts w:asciiTheme="majorHAnsi" w:hAnsiTheme="majorHAnsi" w:cstheme="majorHAnsi"/>
          <w:b/>
          <w:sz w:val="20"/>
          <w:highlight w:val="lightGray"/>
          <w:lang w:val="en-US"/>
        </w:rPr>
        <w:t>SECTION 5: Firefighting Measures</w:t>
      </w:r>
    </w:p>
    <w:p w14:paraId="4362262B" w14:textId="77777777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</w:p>
    <w:p w14:paraId="275F200E" w14:textId="77777777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lang w:val="en-US"/>
        </w:rPr>
      </w:pPr>
      <w:r w:rsidRPr="00EF6D84">
        <w:rPr>
          <w:rFonts w:asciiTheme="majorHAnsi" w:hAnsiTheme="majorHAnsi" w:cstheme="majorHAnsi"/>
          <w:b/>
          <w:sz w:val="20"/>
          <w:lang w:val="en-US"/>
        </w:rPr>
        <w:t>5.1. Extinguishing media</w:t>
      </w:r>
    </w:p>
    <w:p w14:paraId="075D8A2A" w14:textId="77777777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  <w:r w:rsidRPr="00EF6D84">
        <w:rPr>
          <w:rFonts w:asciiTheme="majorHAnsi" w:hAnsiTheme="majorHAnsi" w:cstheme="majorHAnsi"/>
          <w:sz w:val="20"/>
          <w:lang w:val="en-US"/>
        </w:rPr>
        <w:t>Suitable extinguishing media:</w:t>
      </w:r>
      <w:r w:rsidRPr="00EF6D84">
        <w:rPr>
          <w:rFonts w:asciiTheme="majorHAnsi" w:hAnsiTheme="majorHAnsi" w:cstheme="majorHAnsi"/>
          <w:sz w:val="20"/>
          <w:lang w:val="en-US"/>
        </w:rPr>
        <w:tab/>
        <w:t xml:space="preserve">Water spray, foam, dry </w:t>
      </w:r>
      <w:proofErr w:type="gramStart"/>
      <w:r w:rsidRPr="00EF6D84">
        <w:rPr>
          <w:rFonts w:asciiTheme="majorHAnsi" w:hAnsiTheme="majorHAnsi" w:cstheme="majorHAnsi"/>
          <w:sz w:val="20"/>
          <w:lang w:val="en-US"/>
        </w:rPr>
        <w:t>chemical</w:t>
      </w:r>
      <w:proofErr w:type="gramEnd"/>
      <w:r w:rsidRPr="00EF6D84">
        <w:rPr>
          <w:rFonts w:asciiTheme="majorHAnsi" w:hAnsiTheme="majorHAnsi" w:cstheme="majorHAnsi"/>
          <w:sz w:val="20"/>
          <w:lang w:val="en-US"/>
        </w:rPr>
        <w:t xml:space="preserve"> or carbon dioxide.</w:t>
      </w:r>
    </w:p>
    <w:p w14:paraId="2A8A0EE7" w14:textId="77777777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</w:p>
    <w:p w14:paraId="0D6A7CC0" w14:textId="77777777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  <w:r w:rsidRPr="00EF6D84">
        <w:rPr>
          <w:rFonts w:asciiTheme="majorHAnsi" w:hAnsiTheme="majorHAnsi" w:cstheme="majorHAnsi"/>
          <w:sz w:val="20"/>
          <w:lang w:val="en-US"/>
        </w:rPr>
        <w:t>Unsuitable extinguishing media:</w:t>
      </w:r>
      <w:r w:rsidRPr="00EF6D84">
        <w:rPr>
          <w:rFonts w:asciiTheme="majorHAnsi" w:hAnsiTheme="majorHAnsi" w:cstheme="majorHAnsi"/>
          <w:sz w:val="20"/>
          <w:lang w:val="en-US"/>
        </w:rPr>
        <w:tab/>
        <w:t>Do not use water jet.</w:t>
      </w:r>
    </w:p>
    <w:p w14:paraId="49409A81" w14:textId="70037CDD" w:rsidR="00241CF9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</w:p>
    <w:p w14:paraId="50DA205F" w14:textId="77777777" w:rsidR="00FF36AB" w:rsidRPr="00EF6D84" w:rsidRDefault="00FF36AB" w:rsidP="00241CF9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</w:p>
    <w:p w14:paraId="4E742F03" w14:textId="77777777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lang w:val="en-US"/>
        </w:rPr>
      </w:pPr>
      <w:r w:rsidRPr="00EF6D84">
        <w:rPr>
          <w:rFonts w:asciiTheme="majorHAnsi" w:hAnsiTheme="majorHAnsi" w:cstheme="majorHAnsi"/>
          <w:b/>
          <w:sz w:val="20"/>
          <w:lang w:val="en-US"/>
        </w:rPr>
        <w:t>5.2. Special hazards arising from the substance or mixture</w:t>
      </w:r>
    </w:p>
    <w:p w14:paraId="5A3C725C" w14:textId="77777777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  <w:r w:rsidRPr="00EF6D84">
        <w:rPr>
          <w:rFonts w:asciiTheme="majorHAnsi" w:hAnsiTheme="majorHAnsi" w:cstheme="majorHAnsi"/>
          <w:sz w:val="20"/>
          <w:lang w:val="en-US"/>
        </w:rPr>
        <w:t>May produce carbon dioxide, carbon monoxide and alcohol fumes.</w:t>
      </w:r>
    </w:p>
    <w:p w14:paraId="5BFC1F51" w14:textId="77777777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lang w:val="en-US"/>
        </w:rPr>
      </w:pPr>
    </w:p>
    <w:p w14:paraId="724A55D7" w14:textId="77777777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lang w:val="en-US"/>
        </w:rPr>
      </w:pPr>
      <w:r w:rsidRPr="00EF6D84">
        <w:rPr>
          <w:rFonts w:asciiTheme="majorHAnsi" w:hAnsiTheme="majorHAnsi" w:cstheme="majorHAnsi"/>
          <w:b/>
          <w:sz w:val="20"/>
          <w:lang w:val="en-US"/>
        </w:rPr>
        <w:t>5.3. Advice for firefighters</w:t>
      </w:r>
    </w:p>
    <w:p w14:paraId="28CC1D22" w14:textId="77777777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  <w:r w:rsidRPr="00EF6D84">
        <w:rPr>
          <w:rFonts w:asciiTheme="majorHAnsi" w:hAnsiTheme="majorHAnsi" w:cstheme="majorHAnsi"/>
          <w:sz w:val="20"/>
          <w:lang w:val="en-US"/>
        </w:rPr>
        <w:t>Wear self-contained breathing apparatus and protective clothing.</w:t>
      </w:r>
    </w:p>
    <w:p w14:paraId="398656ED" w14:textId="77777777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</w:p>
    <w:p w14:paraId="71C19710" w14:textId="77777777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</w:p>
    <w:p w14:paraId="2ACD4044" w14:textId="77777777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highlight w:val="lightGray"/>
          <w:lang w:val="en-US"/>
        </w:rPr>
      </w:pPr>
      <w:r w:rsidRPr="00EF6D84">
        <w:rPr>
          <w:rFonts w:asciiTheme="majorHAnsi" w:hAnsiTheme="majorHAnsi" w:cstheme="majorHAnsi"/>
          <w:b/>
          <w:sz w:val="20"/>
          <w:highlight w:val="lightGray"/>
          <w:lang w:val="en-US"/>
        </w:rPr>
        <w:t>SECTION 6: Accidental Release Measures</w:t>
      </w:r>
    </w:p>
    <w:p w14:paraId="1F27497F" w14:textId="77777777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</w:p>
    <w:p w14:paraId="413B49FB" w14:textId="77777777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lang w:val="en-US"/>
        </w:rPr>
      </w:pPr>
      <w:r w:rsidRPr="00EF6D84">
        <w:rPr>
          <w:rFonts w:asciiTheme="majorHAnsi" w:hAnsiTheme="majorHAnsi" w:cstheme="majorHAnsi"/>
          <w:b/>
          <w:sz w:val="20"/>
          <w:lang w:val="en-US"/>
        </w:rPr>
        <w:t xml:space="preserve">6.1. Personal precautions, protective </w:t>
      </w:r>
      <w:proofErr w:type="gramStart"/>
      <w:r w:rsidRPr="00EF6D84">
        <w:rPr>
          <w:rFonts w:asciiTheme="majorHAnsi" w:hAnsiTheme="majorHAnsi" w:cstheme="majorHAnsi"/>
          <w:b/>
          <w:sz w:val="20"/>
          <w:lang w:val="en-US"/>
        </w:rPr>
        <w:t>equipment</w:t>
      </w:r>
      <w:proofErr w:type="gramEnd"/>
      <w:r w:rsidRPr="00EF6D84">
        <w:rPr>
          <w:rFonts w:asciiTheme="majorHAnsi" w:hAnsiTheme="majorHAnsi" w:cstheme="majorHAnsi"/>
          <w:b/>
          <w:sz w:val="20"/>
          <w:lang w:val="en-US"/>
        </w:rPr>
        <w:t xml:space="preserve"> and emergency procedures</w:t>
      </w:r>
    </w:p>
    <w:p w14:paraId="1A91E88B" w14:textId="62987196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  <w:r w:rsidRPr="00EF6D84">
        <w:rPr>
          <w:rFonts w:asciiTheme="majorHAnsi" w:hAnsiTheme="majorHAnsi" w:cstheme="majorHAnsi"/>
          <w:sz w:val="20"/>
          <w:lang w:val="en-US"/>
        </w:rPr>
        <w:t>Non-emergency personnel:</w:t>
      </w:r>
      <w:r w:rsidRPr="00EF6D84">
        <w:rPr>
          <w:rFonts w:asciiTheme="majorHAnsi" w:hAnsiTheme="majorHAnsi" w:cstheme="majorHAnsi"/>
          <w:sz w:val="20"/>
          <w:lang w:val="en-US"/>
        </w:rPr>
        <w:tab/>
        <w:t>Wear appropriate protective clothing</w:t>
      </w:r>
      <w:r w:rsidR="00EB316B">
        <w:rPr>
          <w:rFonts w:asciiTheme="majorHAnsi" w:hAnsiTheme="majorHAnsi" w:cstheme="majorHAnsi"/>
          <w:sz w:val="20"/>
          <w:lang w:val="en-US"/>
        </w:rPr>
        <w:t>.</w:t>
      </w:r>
    </w:p>
    <w:p w14:paraId="6A92E579" w14:textId="77777777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</w:p>
    <w:p w14:paraId="207A5004" w14:textId="07720C27" w:rsidR="00241CF9" w:rsidRPr="00EF6D84" w:rsidRDefault="00241CF9" w:rsidP="00241CF9">
      <w:pPr>
        <w:spacing w:after="0" w:line="240" w:lineRule="auto"/>
        <w:ind w:left="2880" w:hanging="2880"/>
        <w:jc w:val="both"/>
        <w:rPr>
          <w:rFonts w:asciiTheme="majorHAnsi" w:hAnsiTheme="majorHAnsi" w:cstheme="majorHAnsi"/>
          <w:sz w:val="20"/>
          <w:lang w:val="en-US"/>
        </w:rPr>
      </w:pPr>
      <w:r w:rsidRPr="00EF6D84">
        <w:rPr>
          <w:rFonts w:asciiTheme="majorHAnsi" w:hAnsiTheme="majorHAnsi" w:cstheme="majorHAnsi"/>
          <w:sz w:val="20"/>
          <w:lang w:val="en-US"/>
        </w:rPr>
        <w:t>Emergency personnel:</w:t>
      </w:r>
      <w:r w:rsidRPr="00EF6D84">
        <w:rPr>
          <w:rFonts w:asciiTheme="majorHAnsi" w:hAnsiTheme="majorHAnsi" w:cstheme="majorHAnsi"/>
          <w:sz w:val="20"/>
          <w:lang w:val="en-US"/>
        </w:rPr>
        <w:tab/>
        <w:t xml:space="preserve">Wear </w:t>
      </w:r>
      <w:r w:rsidR="00835BFB">
        <w:rPr>
          <w:rFonts w:asciiTheme="majorHAnsi" w:hAnsiTheme="majorHAnsi" w:cstheme="majorHAnsi"/>
          <w:sz w:val="20"/>
          <w:lang w:val="en-US"/>
        </w:rPr>
        <w:t>appropriate protective clothing.</w:t>
      </w:r>
    </w:p>
    <w:p w14:paraId="0F5C6300" w14:textId="77777777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lang w:val="en-US"/>
        </w:rPr>
      </w:pPr>
    </w:p>
    <w:p w14:paraId="664EBDA8" w14:textId="77777777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lang w:val="en-US"/>
        </w:rPr>
      </w:pPr>
      <w:r w:rsidRPr="00EF6D84">
        <w:rPr>
          <w:rFonts w:asciiTheme="majorHAnsi" w:hAnsiTheme="majorHAnsi" w:cstheme="majorHAnsi"/>
          <w:b/>
          <w:sz w:val="20"/>
          <w:lang w:val="en-US"/>
        </w:rPr>
        <w:t>6.2. Environmental precautions</w:t>
      </w:r>
    </w:p>
    <w:p w14:paraId="75CEBAE2" w14:textId="1ACFC2EF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  <w:r w:rsidRPr="00EF6D84">
        <w:rPr>
          <w:rFonts w:asciiTheme="majorHAnsi" w:hAnsiTheme="majorHAnsi" w:cstheme="majorHAnsi"/>
          <w:sz w:val="20"/>
          <w:lang w:val="en-US"/>
        </w:rPr>
        <w:t>Prevent material entering drains and watercourses</w:t>
      </w:r>
      <w:r w:rsidR="00095AEA" w:rsidRPr="00EF6D84">
        <w:rPr>
          <w:rFonts w:asciiTheme="majorHAnsi" w:hAnsiTheme="majorHAnsi" w:cstheme="majorHAnsi"/>
          <w:sz w:val="20"/>
          <w:lang w:val="en-US"/>
        </w:rPr>
        <w:t xml:space="preserve">.  </w:t>
      </w:r>
      <w:r w:rsidRPr="00EF6D84">
        <w:rPr>
          <w:rFonts w:asciiTheme="majorHAnsi" w:hAnsiTheme="majorHAnsi" w:cstheme="majorHAnsi"/>
          <w:sz w:val="20"/>
          <w:lang w:val="en-US"/>
        </w:rPr>
        <w:t>Advise local authorities if spillage has entered watercourses and sewer.</w:t>
      </w:r>
    </w:p>
    <w:p w14:paraId="16E45CAD" w14:textId="77777777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lang w:val="en-US"/>
        </w:rPr>
      </w:pPr>
    </w:p>
    <w:p w14:paraId="51C413F7" w14:textId="77777777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lang w:val="en-US"/>
        </w:rPr>
      </w:pPr>
      <w:r w:rsidRPr="00EF6D84">
        <w:rPr>
          <w:rFonts w:asciiTheme="majorHAnsi" w:hAnsiTheme="majorHAnsi" w:cstheme="majorHAnsi"/>
          <w:b/>
          <w:sz w:val="20"/>
          <w:lang w:val="en-US"/>
        </w:rPr>
        <w:t>6.3. Methods and material for containment and cleaning up</w:t>
      </w:r>
    </w:p>
    <w:p w14:paraId="6A3ED0A1" w14:textId="77777777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  <w:r w:rsidRPr="00EF6D84">
        <w:rPr>
          <w:rFonts w:asciiTheme="majorHAnsi" w:hAnsiTheme="majorHAnsi" w:cstheme="majorHAnsi"/>
          <w:sz w:val="20"/>
          <w:lang w:val="en-US"/>
        </w:rPr>
        <w:t>Absorb onto inert material and transfer to suitable containers for disposal by a licensed waste contractor.</w:t>
      </w:r>
    </w:p>
    <w:p w14:paraId="06D6B1E5" w14:textId="77777777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lang w:val="en-US"/>
        </w:rPr>
      </w:pPr>
    </w:p>
    <w:p w14:paraId="757345E7" w14:textId="77777777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lang w:val="en-US"/>
        </w:rPr>
      </w:pPr>
      <w:r w:rsidRPr="00EF6D84">
        <w:rPr>
          <w:rFonts w:asciiTheme="majorHAnsi" w:hAnsiTheme="majorHAnsi" w:cstheme="majorHAnsi"/>
          <w:b/>
          <w:sz w:val="20"/>
          <w:lang w:val="en-US"/>
        </w:rPr>
        <w:t>6.4. Reference to other sections</w:t>
      </w:r>
    </w:p>
    <w:p w14:paraId="624D9318" w14:textId="77777777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  <w:r w:rsidRPr="00EF6D84">
        <w:rPr>
          <w:rFonts w:asciiTheme="majorHAnsi" w:hAnsiTheme="majorHAnsi" w:cstheme="majorHAnsi"/>
          <w:sz w:val="20"/>
          <w:lang w:val="en-US"/>
        </w:rPr>
        <w:t>See Section 8 for protective equipment requirements.</w:t>
      </w:r>
    </w:p>
    <w:p w14:paraId="1ED01C30" w14:textId="77777777" w:rsidR="00EC6584" w:rsidRPr="00EF6D84" w:rsidRDefault="00EC6584" w:rsidP="00241CF9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lang w:val="en-US"/>
        </w:rPr>
      </w:pPr>
    </w:p>
    <w:p w14:paraId="07621BFB" w14:textId="77777777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lang w:val="en-US"/>
        </w:rPr>
      </w:pPr>
    </w:p>
    <w:p w14:paraId="59D81D43" w14:textId="77777777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highlight w:val="lightGray"/>
          <w:lang w:val="en-US"/>
        </w:rPr>
      </w:pPr>
      <w:r w:rsidRPr="00EF6D84">
        <w:rPr>
          <w:rFonts w:asciiTheme="majorHAnsi" w:hAnsiTheme="majorHAnsi" w:cstheme="majorHAnsi"/>
          <w:b/>
          <w:sz w:val="20"/>
          <w:highlight w:val="lightGray"/>
          <w:lang w:val="en-US"/>
        </w:rPr>
        <w:t>SECTION 7: Handling and Storage</w:t>
      </w:r>
    </w:p>
    <w:p w14:paraId="52E76C34" w14:textId="77777777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</w:p>
    <w:p w14:paraId="132EF111" w14:textId="77777777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lang w:val="en-US"/>
        </w:rPr>
      </w:pPr>
      <w:r w:rsidRPr="00EF6D84">
        <w:rPr>
          <w:rFonts w:asciiTheme="majorHAnsi" w:hAnsiTheme="majorHAnsi" w:cstheme="majorHAnsi"/>
          <w:b/>
          <w:sz w:val="20"/>
          <w:lang w:val="en-US"/>
        </w:rPr>
        <w:t>7.1. Precautions for safe handling</w:t>
      </w:r>
    </w:p>
    <w:p w14:paraId="0AE2DB6A" w14:textId="49FD68AB" w:rsidR="00241CF9" w:rsidRPr="00EF6D84" w:rsidRDefault="00241CF9" w:rsidP="00241CF9">
      <w:pPr>
        <w:spacing w:after="0" w:line="240" w:lineRule="auto"/>
        <w:ind w:left="1440" w:hanging="1440"/>
        <w:jc w:val="both"/>
        <w:rPr>
          <w:rFonts w:asciiTheme="majorHAnsi" w:hAnsiTheme="majorHAnsi" w:cstheme="majorHAnsi"/>
          <w:sz w:val="20"/>
          <w:lang w:val="en-US"/>
        </w:rPr>
      </w:pPr>
      <w:r w:rsidRPr="00EF6D84">
        <w:rPr>
          <w:rFonts w:asciiTheme="majorHAnsi" w:hAnsiTheme="majorHAnsi" w:cstheme="majorHAnsi"/>
          <w:sz w:val="20"/>
          <w:lang w:val="en-US"/>
        </w:rPr>
        <w:t>Handling:</w:t>
      </w:r>
      <w:r w:rsidRPr="00EF6D84">
        <w:rPr>
          <w:rFonts w:asciiTheme="majorHAnsi" w:hAnsiTheme="majorHAnsi" w:cstheme="majorHAnsi"/>
          <w:sz w:val="20"/>
          <w:lang w:val="en-US"/>
        </w:rPr>
        <w:tab/>
      </w:r>
      <w:r w:rsidR="00835BFB">
        <w:rPr>
          <w:rFonts w:asciiTheme="majorHAnsi" w:hAnsiTheme="majorHAnsi" w:cstheme="majorHAnsi"/>
          <w:sz w:val="20"/>
          <w:lang w:val="en-US"/>
        </w:rPr>
        <w:t>None known</w:t>
      </w:r>
    </w:p>
    <w:p w14:paraId="3C083ADD" w14:textId="77777777" w:rsidR="00241CF9" w:rsidRPr="00EF6D84" w:rsidRDefault="00241CF9" w:rsidP="00241CF9">
      <w:pPr>
        <w:spacing w:after="0" w:line="240" w:lineRule="auto"/>
        <w:ind w:left="1440" w:hanging="1440"/>
        <w:jc w:val="both"/>
        <w:rPr>
          <w:rFonts w:asciiTheme="majorHAnsi" w:hAnsiTheme="majorHAnsi" w:cstheme="majorHAnsi"/>
          <w:sz w:val="20"/>
          <w:lang w:val="en-US"/>
        </w:rPr>
      </w:pPr>
    </w:p>
    <w:p w14:paraId="22C70375" w14:textId="2B95894B" w:rsidR="00241CF9" w:rsidRDefault="00241CF9" w:rsidP="00241CF9">
      <w:pPr>
        <w:spacing w:after="0" w:line="240" w:lineRule="auto"/>
        <w:ind w:left="1440" w:hanging="1440"/>
        <w:jc w:val="both"/>
        <w:rPr>
          <w:rFonts w:asciiTheme="majorHAnsi" w:hAnsiTheme="majorHAnsi" w:cstheme="majorHAnsi"/>
          <w:sz w:val="20"/>
          <w:lang w:val="en-US"/>
        </w:rPr>
      </w:pPr>
      <w:r w:rsidRPr="00EF6D84">
        <w:rPr>
          <w:rFonts w:asciiTheme="majorHAnsi" w:hAnsiTheme="majorHAnsi" w:cstheme="majorHAnsi"/>
          <w:sz w:val="20"/>
          <w:lang w:val="en-US"/>
        </w:rPr>
        <w:t>Hygiene:</w:t>
      </w:r>
      <w:r w:rsidRPr="00EF6D84">
        <w:rPr>
          <w:rFonts w:asciiTheme="majorHAnsi" w:hAnsiTheme="majorHAnsi" w:cstheme="majorHAnsi"/>
          <w:sz w:val="20"/>
          <w:lang w:val="en-US"/>
        </w:rPr>
        <w:tab/>
        <w:t xml:space="preserve">Do not eat, </w:t>
      </w:r>
      <w:proofErr w:type="gramStart"/>
      <w:r w:rsidRPr="00EF6D84">
        <w:rPr>
          <w:rFonts w:asciiTheme="majorHAnsi" w:hAnsiTheme="majorHAnsi" w:cstheme="majorHAnsi"/>
          <w:sz w:val="20"/>
          <w:lang w:val="en-US"/>
        </w:rPr>
        <w:t>drink</w:t>
      </w:r>
      <w:proofErr w:type="gramEnd"/>
      <w:r w:rsidRPr="00EF6D84">
        <w:rPr>
          <w:rFonts w:asciiTheme="majorHAnsi" w:hAnsiTheme="majorHAnsi" w:cstheme="majorHAnsi"/>
          <w:sz w:val="20"/>
          <w:lang w:val="en-US"/>
        </w:rPr>
        <w:t xml:space="preserve"> or smoke while using this product</w:t>
      </w:r>
      <w:r w:rsidR="00835BFB">
        <w:rPr>
          <w:rFonts w:asciiTheme="majorHAnsi" w:hAnsiTheme="majorHAnsi" w:cstheme="majorHAnsi"/>
          <w:sz w:val="20"/>
          <w:lang w:val="en-US"/>
        </w:rPr>
        <w:t xml:space="preserve">. </w:t>
      </w:r>
      <w:r w:rsidRPr="00EF6D84">
        <w:rPr>
          <w:rFonts w:asciiTheme="majorHAnsi" w:hAnsiTheme="majorHAnsi" w:cstheme="majorHAnsi"/>
          <w:sz w:val="20"/>
          <w:lang w:val="en-US"/>
        </w:rPr>
        <w:t>Wash hands thoroughly after use.</w:t>
      </w:r>
    </w:p>
    <w:p w14:paraId="4D6525D2" w14:textId="77777777" w:rsidR="00BB58EF" w:rsidRPr="00EF6D84" w:rsidRDefault="00BB58EF" w:rsidP="00241CF9">
      <w:pPr>
        <w:spacing w:after="0" w:line="240" w:lineRule="auto"/>
        <w:ind w:left="1440" w:hanging="1440"/>
        <w:jc w:val="both"/>
        <w:rPr>
          <w:rFonts w:asciiTheme="majorHAnsi" w:hAnsiTheme="majorHAnsi" w:cstheme="majorHAnsi"/>
          <w:sz w:val="20"/>
          <w:lang w:val="en-US"/>
        </w:rPr>
      </w:pPr>
    </w:p>
    <w:p w14:paraId="6DFA4FBA" w14:textId="77777777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lang w:val="en-US"/>
        </w:rPr>
      </w:pPr>
      <w:r w:rsidRPr="00EF6D84">
        <w:rPr>
          <w:rFonts w:asciiTheme="majorHAnsi" w:hAnsiTheme="majorHAnsi" w:cstheme="majorHAnsi"/>
          <w:b/>
          <w:sz w:val="20"/>
          <w:lang w:val="en-US"/>
        </w:rPr>
        <w:t>7.2. Conditions for safe storage, including any incompatibilities</w:t>
      </w:r>
    </w:p>
    <w:p w14:paraId="36D18C2E" w14:textId="00152C66" w:rsidR="00241CF9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  <w:r w:rsidRPr="00EF6D84">
        <w:rPr>
          <w:rFonts w:asciiTheme="majorHAnsi" w:hAnsiTheme="majorHAnsi" w:cstheme="majorHAnsi"/>
          <w:sz w:val="20"/>
          <w:lang w:val="en-US"/>
        </w:rPr>
        <w:t xml:space="preserve">Store </w:t>
      </w:r>
      <w:r w:rsidR="00835BFB">
        <w:rPr>
          <w:rFonts w:asciiTheme="majorHAnsi" w:hAnsiTheme="majorHAnsi" w:cstheme="majorHAnsi"/>
          <w:sz w:val="20"/>
          <w:lang w:val="en-US"/>
        </w:rPr>
        <w:t>below 25°</w:t>
      </w:r>
      <w:r w:rsidR="00835BFB" w:rsidRPr="00F9624C">
        <w:rPr>
          <w:rFonts w:asciiTheme="majorHAnsi" w:hAnsiTheme="majorHAnsi" w:cstheme="majorHAnsi"/>
          <w:sz w:val="20"/>
          <w:lang w:val="en-US"/>
        </w:rPr>
        <w:t>C</w:t>
      </w:r>
    </w:p>
    <w:p w14:paraId="6C0593A8" w14:textId="77777777" w:rsidR="00835BFB" w:rsidRPr="00EF6D84" w:rsidRDefault="00835BFB" w:rsidP="00241CF9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</w:p>
    <w:p w14:paraId="114571D5" w14:textId="77777777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lang w:val="en-US"/>
        </w:rPr>
      </w:pPr>
      <w:r w:rsidRPr="00EF6D84">
        <w:rPr>
          <w:rFonts w:asciiTheme="majorHAnsi" w:hAnsiTheme="majorHAnsi" w:cstheme="majorHAnsi"/>
          <w:b/>
          <w:sz w:val="20"/>
          <w:lang w:val="en-US"/>
        </w:rPr>
        <w:t>7.3. Specific end use(s)</w:t>
      </w:r>
    </w:p>
    <w:p w14:paraId="302CA184" w14:textId="2F4726A0" w:rsidR="00241CF9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  <w:r w:rsidRPr="00EF6D84">
        <w:rPr>
          <w:rFonts w:asciiTheme="majorHAnsi" w:hAnsiTheme="majorHAnsi" w:cstheme="majorHAnsi"/>
          <w:sz w:val="20"/>
          <w:lang w:val="en-US"/>
        </w:rPr>
        <w:t>Household disinfectant</w:t>
      </w:r>
      <w:r w:rsidR="00835BFB">
        <w:rPr>
          <w:rFonts w:asciiTheme="majorHAnsi" w:hAnsiTheme="majorHAnsi" w:cstheme="majorHAnsi"/>
          <w:sz w:val="20"/>
          <w:lang w:val="en-US"/>
        </w:rPr>
        <w:t xml:space="preserve"> wipes</w:t>
      </w:r>
      <w:r w:rsidRPr="00EF6D84">
        <w:rPr>
          <w:rFonts w:asciiTheme="majorHAnsi" w:hAnsiTheme="majorHAnsi" w:cstheme="majorHAnsi"/>
          <w:sz w:val="20"/>
          <w:lang w:val="en-US"/>
        </w:rPr>
        <w:t>.</w:t>
      </w:r>
    </w:p>
    <w:p w14:paraId="1FEBAE59" w14:textId="77777777" w:rsidR="008C1F4D" w:rsidRDefault="008C1F4D" w:rsidP="00241CF9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highlight w:val="lightGray"/>
          <w:lang w:val="en-US"/>
        </w:rPr>
      </w:pPr>
    </w:p>
    <w:p w14:paraId="51A9910D" w14:textId="77777777" w:rsidR="008C1F4D" w:rsidRDefault="008C1F4D" w:rsidP="00241CF9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highlight w:val="lightGray"/>
          <w:lang w:val="en-US"/>
        </w:rPr>
      </w:pPr>
    </w:p>
    <w:p w14:paraId="313815EA" w14:textId="08E2CF95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highlight w:val="lightGray"/>
          <w:lang w:val="en-US"/>
        </w:rPr>
      </w:pPr>
      <w:r w:rsidRPr="00EF6D84">
        <w:rPr>
          <w:rFonts w:asciiTheme="majorHAnsi" w:hAnsiTheme="majorHAnsi" w:cstheme="majorHAnsi"/>
          <w:b/>
          <w:sz w:val="20"/>
          <w:highlight w:val="lightGray"/>
          <w:lang w:val="en-US"/>
        </w:rPr>
        <w:t>SECTION 8: Exposure Controls/Personal Protection</w:t>
      </w:r>
    </w:p>
    <w:p w14:paraId="4FAD72E5" w14:textId="77777777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</w:p>
    <w:p w14:paraId="4C1DA092" w14:textId="77777777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lang w:val="en-US"/>
        </w:rPr>
      </w:pPr>
      <w:r w:rsidRPr="00EF6D84">
        <w:rPr>
          <w:rFonts w:asciiTheme="majorHAnsi" w:hAnsiTheme="majorHAnsi" w:cstheme="majorHAnsi"/>
          <w:b/>
          <w:sz w:val="20"/>
          <w:lang w:val="en-US"/>
        </w:rPr>
        <w:t>8.1. Control parameters</w:t>
      </w:r>
    </w:p>
    <w:p w14:paraId="2B1150DD" w14:textId="5191B74A" w:rsidR="00B23AD0" w:rsidRPr="00835BFB" w:rsidRDefault="00835BFB" w:rsidP="00241CF9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  <w:r>
        <w:rPr>
          <w:rFonts w:asciiTheme="majorHAnsi" w:hAnsiTheme="majorHAnsi" w:cstheme="majorHAnsi"/>
          <w:sz w:val="20"/>
          <w:lang w:val="en-US"/>
        </w:rPr>
        <w:t>None established</w:t>
      </w:r>
    </w:p>
    <w:p w14:paraId="26C738A8" w14:textId="77777777" w:rsidR="00835BFB" w:rsidRPr="00EF6D84" w:rsidRDefault="00835BFB" w:rsidP="00241CF9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lang w:val="en-US"/>
        </w:rPr>
      </w:pPr>
    </w:p>
    <w:p w14:paraId="300A4F7A" w14:textId="77777777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lang w:val="en-US"/>
        </w:rPr>
      </w:pPr>
      <w:r w:rsidRPr="00EF6D84">
        <w:rPr>
          <w:rFonts w:asciiTheme="majorHAnsi" w:hAnsiTheme="majorHAnsi" w:cstheme="majorHAnsi"/>
          <w:b/>
          <w:sz w:val="20"/>
          <w:lang w:val="en-US"/>
        </w:rPr>
        <w:t>8.2. Exposure controls</w:t>
      </w:r>
    </w:p>
    <w:p w14:paraId="1697B7CA" w14:textId="34C31027" w:rsidR="00241CF9" w:rsidRPr="00EF6D84" w:rsidRDefault="00241CF9" w:rsidP="00835BFB">
      <w:pPr>
        <w:spacing w:after="0" w:line="240" w:lineRule="auto"/>
        <w:ind w:left="2160" w:hanging="2160"/>
        <w:jc w:val="both"/>
        <w:rPr>
          <w:rFonts w:asciiTheme="majorHAnsi" w:hAnsiTheme="majorHAnsi" w:cstheme="majorHAnsi"/>
          <w:sz w:val="20"/>
          <w:lang w:val="en-US"/>
        </w:rPr>
      </w:pPr>
      <w:r w:rsidRPr="00EF6D84">
        <w:rPr>
          <w:rFonts w:asciiTheme="majorHAnsi" w:hAnsiTheme="majorHAnsi" w:cstheme="majorHAnsi"/>
          <w:sz w:val="20"/>
          <w:lang w:val="en-US"/>
        </w:rPr>
        <w:t>Engineering controls:</w:t>
      </w:r>
      <w:r w:rsidRPr="00EF6D84">
        <w:rPr>
          <w:rFonts w:asciiTheme="majorHAnsi" w:hAnsiTheme="majorHAnsi" w:cstheme="majorHAnsi"/>
          <w:sz w:val="20"/>
          <w:lang w:val="en-US"/>
        </w:rPr>
        <w:tab/>
      </w:r>
      <w:r w:rsidR="00835BFB">
        <w:rPr>
          <w:rFonts w:asciiTheme="majorHAnsi" w:hAnsiTheme="majorHAnsi" w:cstheme="majorHAnsi"/>
          <w:sz w:val="20"/>
          <w:lang w:val="en-US"/>
        </w:rPr>
        <w:t xml:space="preserve">Ensure adequate ventilation. </w:t>
      </w:r>
      <w:r w:rsidR="00835BFB" w:rsidRPr="00D76D82">
        <w:rPr>
          <w:rFonts w:asciiTheme="majorHAnsi" w:hAnsiTheme="majorHAnsi" w:cstheme="majorHAnsi"/>
          <w:sz w:val="20"/>
          <w:lang w:val="en-US"/>
        </w:rPr>
        <w:t>Handle in accordance with good industrial hygiene and safety practice.</w:t>
      </w:r>
      <w:r w:rsidR="00835BFB">
        <w:rPr>
          <w:rFonts w:asciiTheme="majorHAnsi" w:hAnsiTheme="majorHAnsi" w:cstheme="majorHAnsi"/>
          <w:sz w:val="20"/>
          <w:lang w:val="en-US"/>
        </w:rPr>
        <w:t xml:space="preserve"> </w:t>
      </w:r>
      <w:r w:rsidR="00835BFB" w:rsidRPr="00D76D82">
        <w:rPr>
          <w:rFonts w:asciiTheme="majorHAnsi" w:hAnsiTheme="majorHAnsi" w:cstheme="majorHAnsi"/>
          <w:sz w:val="20"/>
          <w:lang w:val="en-US"/>
        </w:rPr>
        <w:t>Wash hands before breaks and</w:t>
      </w:r>
      <w:r w:rsidR="00835BFB">
        <w:rPr>
          <w:rFonts w:asciiTheme="majorHAnsi" w:hAnsiTheme="majorHAnsi" w:cstheme="majorHAnsi"/>
          <w:sz w:val="20"/>
          <w:lang w:val="en-US"/>
        </w:rPr>
        <w:t xml:space="preserve"> </w:t>
      </w:r>
      <w:r w:rsidR="00835BFB" w:rsidRPr="00D76D82">
        <w:rPr>
          <w:rFonts w:asciiTheme="majorHAnsi" w:hAnsiTheme="majorHAnsi" w:cstheme="majorHAnsi"/>
          <w:sz w:val="20"/>
          <w:lang w:val="en-US"/>
        </w:rPr>
        <w:t>at the end of workday.</w:t>
      </w:r>
    </w:p>
    <w:p w14:paraId="55728A43" w14:textId="77777777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</w:p>
    <w:p w14:paraId="262F09ED" w14:textId="223E6BD9" w:rsidR="00241CF9" w:rsidRPr="00EF6D84" w:rsidRDefault="00835BFB" w:rsidP="00835BFB">
      <w:pPr>
        <w:spacing w:after="0" w:line="240" w:lineRule="auto"/>
        <w:ind w:left="2160" w:hanging="2160"/>
        <w:jc w:val="both"/>
        <w:rPr>
          <w:rFonts w:asciiTheme="majorHAnsi" w:hAnsiTheme="majorHAnsi" w:cstheme="majorHAnsi"/>
          <w:sz w:val="20"/>
          <w:lang w:val="en-US"/>
        </w:rPr>
      </w:pPr>
      <w:r>
        <w:rPr>
          <w:rFonts w:asciiTheme="majorHAnsi" w:hAnsiTheme="majorHAnsi" w:cstheme="majorHAnsi"/>
          <w:sz w:val="20"/>
          <w:lang w:val="en-US"/>
        </w:rPr>
        <w:t>Eye/face protection:</w:t>
      </w:r>
      <w:r>
        <w:rPr>
          <w:rFonts w:asciiTheme="majorHAnsi" w:hAnsiTheme="majorHAnsi" w:cstheme="majorHAnsi"/>
          <w:sz w:val="20"/>
          <w:lang w:val="en-US"/>
        </w:rPr>
        <w:tab/>
      </w:r>
      <w:r w:rsidRPr="00D76D82">
        <w:rPr>
          <w:rFonts w:asciiTheme="majorHAnsi" w:hAnsiTheme="majorHAnsi" w:cstheme="majorHAnsi"/>
          <w:sz w:val="20"/>
          <w:lang w:val="en-US"/>
        </w:rPr>
        <w:t>Face shield and safety glasses</w:t>
      </w:r>
      <w:r>
        <w:rPr>
          <w:rFonts w:asciiTheme="majorHAnsi" w:hAnsiTheme="majorHAnsi" w:cstheme="majorHAnsi"/>
          <w:sz w:val="20"/>
          <w:lang w:val="en-US"/>
        </w:rPr>
        <w:t>.</w:t>
      </w:r>
      <w:r w:rsidRPr="00D76D82">
        <w:rPr>
          <w:rFonts w:asciiTheme="majorHAnsi" w:hAnsiTheme="majorHAnsi" w:cstheme="majorHAnsi"/>
          <w:sz w:val="20"/>
          <w:lang w:val="en-US"/>
        </w:rPr>
        <w:t xml:space="preserve"> Use equipment for eye protection tested and approved under</w:t>
      </w:r>
      <w:r>
        <w:rPr>
          <w:rFonts w:asciiTheme="majorHAnsi" w:hAnsiTheme="majorHAnsi" w:cstheme="majorHAnsi"/>
          <w:sz w:val="20"/>
          <w:lang w:val="en-US"/>
        </w:rPr>
        <w:t xml:space="preserve"> </w:t>
      </w:r>
      <w:r w:rsidRPr="00D76D82">
        <w:rPr>
          <w:rFonts w:asciiTheme="majorHAnsi" w:hAnsiTheme="majorHAnsi" w:cstheme="majorHAnsi"/>
          <w:sz w:val="20"/>
          <w:lang w:val="en-US"/>
        </w:rPr>
        <w:t>appropriate government standards EN 166(EU).</w:t>
      </w:r>
    </w:p>
    <w:p w14:paraId="36BDF4B6" w14:textId="643B086E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</w:p>
    <w:p w14:paraId="2085DED4" w14:textId="77777777" w:rsidR="00835BFB" w:rsidRPr="00D76D82" w:rsidRDefault="00241CF9" w:rsidP="00835BFB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  <w:r w:rsidRPr="00EF6D84">
        <w:rPr>
          <w:rFonts w:asciiTheme="majorHAnsi" w:hAnsiTheme="majorHAnsi" w:cstheme="majorHAnsi"/>
          <w:sz w:val="20"/>
          <w:lang w:val="en-US"/>
        </w:rPr>
        <w:t>Hand protection:</w:t>
      </w:r>
      <w:r w:rsidRPr="00EF6D84">
        <w:rPr>
          <w:rFonts w:asciiTheme="majorHAnsi" w:hAnsiTheme="majorHAnsi" w:cstheme="majorHAnsi"/>
          <w:sz w:val="20"/>
          <w:lang w:val="en-US"/>
        </w:rPr>
        <w:tab/>
      </w:r>
      <w:r w:rsidRPr="00EF6D84">
        <w:rPr>
          <w:rFonts w:asciiTheme="majorHAnsi" w:hAnsiTheme="majorHAnsi" w:cstheme="majorHAnsi"/>
          <w:sz w:val="20"/>
          <w:lang w:val="en-US"/>
        </w:rPr>
        <w:tab/>
      </w:r>
      <w:r w:rsidR="00835BFB" w:rsidRPr="00D76D82">
        <w:rPr>
          <w:rFonts w:asciiTheme="majorHAnsi" w:hAnsiTheme="majorHAnsi" w:cstheme="majorHAnsi"/>
          <w:sz w:val="20"/>
          <w:lang w:val="en-US"/>
        </w:rPr>
        <w:t>Handle with gloves. Gloves must be inspected prior to use.</w:t>
      </w:r>
      <w:r w:rsidR="00835BFB">
        <w:rPr>
          <w:rFonts w:asciiTheme="majorHAnsi" w:hAnsiTheme="majorHAnsi" w:cstheme="majorHAnsi"/>
          <w:sz w:val="20"/>
          <w:lang w:val="en-US"/>
        </w:rPr>
        <w:t xml:space="preserve"> </w:t>
      </w:r>
      <w:r w:rsidR="00835BFB" w:rsidRPr="00D76D82">
        <w:rPr>
          <w:rFonts w:asciiTheme="majorHAnsi" w:hAnsiTheme="majorHAnsi" w:cstheme="majorHAnsi"/>
          <w:sz w:val="20"/>
          <w:lang w:val="en-US"/>
        </w:rPr>
        <w:t>Use proper glove removal technique</w:t>
      </w:r>
    </w:p>
    <w:p w14:paraId="3061CC93" w14:textId="4AC23139" w:rsidR="00241CF9" w:rsidRPr="00EF6D84" w:rsidRDefault="00835BFB" w:rsidP="00835BFB">
      <w:pPr>
        <w:spacing w:after="0" w:line="240" w:lineRule="auto"/>
        <w:ind w:left="2160"/>
        <w:jc w:val="both"/>
        <w:rPr>
          <w:rFonts w:asciiTheme="majorHAnsi" w:hAnsiTheme="majorHAnsi" w:cstheme="majorHAnsi"/>
          <w:sz w:val="20"/>
          <w:lang w:val="en-US"/>
        </w:rPr>
      </w:pPr>
      <w:r w:rsidRPr="00D76D82">
        <w:rPr>
          <w:rFonts w:asciiTheme="majorHAnsi" w:hAnsiTheme="majorHAnsi" w:cstheme="majorHAnsi"/>
          <w:sz w:val="20"/>
          <w:lang w:val="en-US"/>
        </w:rPr>
        <w:t>(</w:t>
      </w:r>
      <w:proofErr w:type="gramStart"/>
      <w:r w:rsidRPr="00D76D82">
        <w:rPr>
          <w:rFonts w:asciiTheme="majorHAnsi" w:hAnsiTheme="majorHAnsi" w:cstheme="majorHAnsi"/>
          <w:sz w:val="20"/>
          <w:lang w:val="en-US"/>
        </w:rPr>
        <w:t>without</w:t>
      </w:r>
      <w:proofErr w:type="gramEnd"/>
      <w:r w:rsidRPr="00D76D82">
        <w:rPr>
          <w:rFonts w:asciiTheme="majorHAnsi" w:hAnsiTheme="majorHAnsi" w:cstheme="majorHAnsi"/>
          <w:sz w:val="20"/>
          <w:lang w:val="en-US"/>
        </w:rPr>
        <w:t xml:space="preserve"> touching glove's outer surface) to avoid skin contact with this product. Dispose of</w:t>
      </w:r>
      <w:r>
        <w:rPr>
          <w:rFonts w:asciiTheme="majorHAnsi" w:hAnsiTheme="majorHAnsi" w:cstheme="majorHAnsi"/>
          <w:sz w:val="20"/>
          <w:lang w:val="en-US"/>
        </w:rPr>
        <w:t xml:space="preserve"> </w:t>
      </w:r>
      <w:r w:rsidRPr="00D76D82">
        <w:rPr>
          <w:rFonts w:asciiTheme="majorHAnsi" w:hAnsiTheme="majorHAnsi" w:cstheme="majorHAnsi"/>
          <w:sz w:val="20"/>
          <w:lang w:val="en-US"/>
        </w:rPr>
        <w:t>contaminated gloves after use in accordance with applicable laws and good laboratory practices.</w:t>
      </w:r>
      <w:r>
        <w:rPr>
          <w:rFonts w:asciiTheme="majorHAnsi" w:hAnsiTheme="majorHAnsi" w:cstheme="majorHAnsi"/>
          <w:sz w:val="20"/>
          <w:lang w:val="en-US"/>
        </w:rPr>
        <w:t xml:space="preserve">  </w:t>
      </w:r>
      <w:r w:rsidRPr="00D76D82">
        <w:rPr>
          <w:rFonts w:asciiTheme="majorHAnsi" w:hAnsiTheme="majorHAnsi" w:cstheme="majorHAnsi"/>
          <w:sz w:val="20"/>
          <w:lang w:val="en-US"/>
        </w:rPr>
        <w:t>Wash and dry hands.</w:t>
      </w:r>
      <w:r>
        <w:rPr>
          <w:rFonts w:asciiTheme="majorHAnsi" w:hAnsiTheme="majorHAnsi" w:cstheme="majorHAnsi"/>
          <w:sz w:val="20"/>
          <w:lang w:val="en-US"/>
        </w:rPr>
        <w:t xml:space="preserve"> </w:t>
      </w:r>
      <w:r w:rsidRPr="00D76D82">
        <w:rPr>
          <w:rFonts w:asciiTheme="majorHAnsi" w:hAnsiTheme="majorHAnsi" w:cstheme="majorHAnsi"/>
          <w:sz w:val="20"/>
          <w:lang w:val="en-US"/>
        </w:rPr>
        <w:t>The selected protective gloves must satisfy the specifications of EU Directive 89/686/EEC and</w:t>
      </w:r>
      <w:r>
        <w:rPr>
          <w:rFonts w:asciiTheme="majorHAnsi" w:hAnsiTheme="majorHAnsi" w:cstheme="majorHAnsi"/>
          <w:sz w:val="20"/>
          <w:lang w:val="en-US"/>
        </w:rPr>
        <w:t xml:space="preserve"> </w:t>
      </w:r>
      <w:r w:rsidRPr="00D76D82">
        <w:rPr>
          <w:rFonts w:asciiTheme="majorHAnsi" w:hAnsiTheme="majorHAnsi" w:cstheme="majorHAnsi"/>
          <w:sz w:val="20"/>
          <w:lang w:val="en-US"/>
        </w:rPr>
        <w:t>the standard EN 374 derived from it.</w:t>
      </w:r>
    </w:p>
    <w:p w14:paraId="32F1F0CE" w14:textId="77777777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</w:p>
    <w:p w14:paraId="27E892F9" w14:textId="77777777" w:rsidR="00835BFB" w:rsidRPr="00D76D82" w:rsidRDefault="00241CF9" w:rsidP="00835BFB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  <w:r w:rsidRPr="00EF6D84">
        <w:rPr>
          <w:rFonts w:asciiTheme="majorHAnsi" w:hAnsiTheme="majorHAnsi" w:cstheme="majorHAnsi"/>
          <w:sz w:val="20"/>
          <w:lang w:val="en-US"/>
        </w:rPr>
        <w:t>Skin Protection:</w:t>
      </w:r>
      <w:r w:rsidRPr="00EF6D84">
        <w:rPr>
          <w:rFonts w:asciiTheme="majorHAnsi" w:hAnsiTheme="majorHAnsi" w:cstheme="majorHAnsi"/>
          <w:sz w:val="20"/>
          <w:lang w:val="en-US"/>
        </w:rPr>
        <w:tab/>
      </w:r>
      <w:r w:rsidRPr="00EF6D84">
        <w:rPr>
          <w:rFonts w:asciiTheme="majorHAnsi" w:hAnsiTheme="majorHAnsi" w:cstheme="majorHAnsi"/>
          <w:sz w:val="20"/>
          <w:lang w:val="en-US"/>
        </w:rPr>
        <w:tab/>
      </w:r>
      <w:r w:rsidR="00835BFB" w:rsidRPr="00D76D82">
        <w:rPr>
          <w:rFonts w:asciiTheme="majorHAnsi" w:hAnsiTheme="majorHAnsi" w:cstheme="majorHAnsi"/>
          <w:sz w:val="20"/>
          <w:lang w:val="en-US"/>
        </w:rPr>
        <w:t>Complete suit protecting against chemicals</w:t>
      </w:r>
      <w:r w:rsidR="00835BFB">
        <w:rPr>
          <w:rFonts w:asciiTheme="majorHAnsi" w:hAnsiTheme="majorHAnsi" w:cstheme="majorHAnsi"/>
          <w:sz w:val="20"/>
          <w:lang w:val="en-US"/>
        </w:rPr>
        <w:t xml:space="preserve">. </w:t>
      </w:r>
      <w:r w:rsidR="00835BFB" w:rsidRPr="00D76D82">
        <w:rPr>
          <w:rFonts w:asciiTheme="majorHAnsi" w:hAnsiTheme="majorHAnsi" w:cstheme="majorHAnsi"/>
          <w:sz w:val="20"/>
          <w:lang w:val="en-US"/>
        </w:rPr>
        <w:t>The type of protective equipment must be selected</w:t>
      </w:r>
    </w:p>
    <w:p w14:paraId="205B3413" w14:textId="77777777" w:rsidR="00835BFB" w:rsidRPr="004A0849" w:rsidRDefault="00835BFB" w:rsidP="00835BFB">
      <w:pPr>
        <w:spacing w:after="0" w:line="240" w:lineRule="auto"/>
        <w:ind w:left="2160"/>
        <w:jc w:val="both"/>
        <w:rPr>
          <w:rFonts w:asciiTheme="majorHAnsi" w:hAnsiTheme="majorHAnsi" w:cstheme="majorHAnsi"/>
          <w:sz w:val="20"/>
          <w:lang w:val="en-US"/>
        </w:rPr>
      </w:pPr>
      <w:r w:rsidRPr="00D76D82">
        <w:rPr>
          <w:rFonts w:asciiTheme="majorHAnsi" w:hAnsiTheme="majorHAnsi" w:cstheme="majorHAnsi"/>
          <w:sz w:val="20"/>
          <w:lang w:val="en-US"/>
        </w:rPr>
        <w:t>according to the concentration and amount of the dangerous substance at the specific workplace.</w:t>
      </w:r>
    </w:p>
    <w:p w14:paraId="23647EB5" w14:textId="495A4A7E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</w:p>
    <w:p w14:paraId="615D9C26" w14:textId="77777777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  <w:r w:rsidRPr="00EF6D84">
        <w:rPr>
          <w:rFonts w:asciiTheme="majorHAnsi" w:hAnsiTheme="majorHAnsi" w:cstheme="majorHAnsi"/>
          <w:sz w:val="20"/>
          <w:lang w:val="en-US"/>
        </w:rPr>
        <w:t>Other protection:</w:t>
      </w:r>
      <w:r w:rsidRPr="00EF6D84">
        <w:rPr>
          <w:rFonts w:asciiTheme="majorHAnsi" w:hAnsiTheme="majorHAnsi" w:cstheme="majorHAnsi"/>
          <w:sz w:val="20"/>
          <w:lang w:val="en-US"/>
        </w:rPr>
        <w:tab/>
      </w:r>
      <w:r w:rsidRPr="00EF6D84">
        <w:rPr>
          <w:rFonts w:asciiTheme="majorHAnsi" w:hAnsiTheme="majorHAnsi" w:cstheme="majorHAnsi"/>
          <w:sz w:val="20"/>
          <w:lang w:val="en-US"/>
        </w:rPr>
        <w:tab/>
        <w:t>None required</w:t>
      </w:r>
    </w:p>
    <w:p w14:paraId="6CF889A8" w14:textId="40C7F8E3" w:rsidR="00241CF9" w:rsidRDefault="00241CF9" w:rsidP="00835BFB">
      <w:pPr>
        <w:spacing w:after="0" w:line="240" w:lineRule="auto"/>
        <w:ind w:left="2160" w:hanging="2160"/>
        <w:jc w:val="both"/>
        <w:rPr>
          <w:rFonts w:asciiTheme="majorHAnsi" w:hAnsiTheme="majorHAnsi" w:cstheme="majorHAnsi"/>
          <w:sz w:val="20"/>
          <w:lang w:val="en-US"/>
        </w:rPr>
      </w:pPr>
      <w:r w:rsidRPr="00EF6D84">
        <w:rPr>
          <w:rFonts w:asciiTheme="majorHAnsi" w:hAnsiTheme="majorHAnsi" w:cstheme="majorHAnsi"/>
          <w:sz w:val="20"/>
          <w:lang w:val="en-US"/>
        </w:rPr>
        <w:t>Respiratory protection:</w:t>
      </w:r>
      <w:r w:rsidRPr="00EF6D84">
        <w:rPr>
          <w:rFonts w:asciiTheme="majorHAnsi" w:hAnsiTheme="majorHAnsi" w:cstheme="majorHAnsi"/>
          <w:sz w:val="20"/>
          <w:lang w:val="en-US"/>
        </w:rPr>
        <w:tab/>
      </w:r>
      <w:r w:rsidR="00835BFB" w:rsidRPr="00D76D82">
        <w:rPr>
          <w:rFonts w:asciiTheme="majorHAnsi" w:hAnsiTheme="majorHAnsi" w:cstheme="majorHAnsi"/>
          <w:sz w:val="20"/>
          <w:lang w:val="en-US"/>
        </w:rPr>
        <w:t>Where risk assessment shows air-purifying respirators are appropriate use a full-face particle</w:t>
      </w:r>
      <w:r w:rsidR="00835BFB">
        <w:rPr>
          <w:rFonts w:asciiTheme="majorHAnsi" w:hAnsiTheme="majorHAnsi" w:cstheme="majorHAnsi"/>
          <w:sz w:val="20"/>
          <w:lang w:val="en-US"/>
        </w:rPr>
        <w:t xml:space="preserve"> </w:t>
      </w:r>
      <w:r w:rsidR="00835BFB" w:rsidRPr="00D76D82">
        <w:rPr>
          <w:rFonts w:asciiTheme="majorHAnsi" w:hAnsiTheme="majorHAnsi" w:cstheme="majorHAnsi"/>
          <w:sz w:val="20"/>
          <w:lang w:val="en-US"/>
        </w:rPr>
        <w:t>respirator type P3 (EN 143) respirator cartridges as a backup to engineering</w:t>
      </w:r>
      <w:r w:rsidR="00835BFB">
        <w:rPr>
          <w:rFonts w:asciiTheme="majorHAnsi" w:hAnsiTheme="majorHAnsi" w:cstheme="majorHAnsi"/>
          <w:sz w:val="20"/>
          <w:lang w:val="en-US"/>
        </w:rPr>
        <w:t xml:space="preserve"> </w:t>
      </w:r>
      <w:r w:rsidR="00835BFB" w:rsidRPr="00D76D82">
        <w:rPr>
          <w:rFonts w:asciiTheme="majorHAnsi" w:hAnsiTheme="majorHAnsi" w:cstheme="majorHAnsi"/>
          <w:sz w:val="20"/>
          <w:lang w:val="en-US"/>
        </w:rPr>
        <w:t>controls. If the respirator is the sole means of protection, use a full-face supplied air respirator</w:t>
      </w:r>
      <w:r w:rsidR="00835BFB">
        <w:rPr>
          <w:rFonts w:asciiTheme="majorHAnsi" w:hAnsiTheme="majorHAnsi" w:cstheme="majorHAnsi"/>
          <w:sz w:val="20"/>
          <w:lang w:val="en-US"/>
        </w:rPr>
        <w:t>.</w:t>
      </w:r>
    </w:p>
    <w:p w14:paraId="52A3F1CF" w14:textId="77777777" w:rsidR="00835BFB" w:rsidRPr="00EF6D84" w:rsidRDefault="00835BFB" w:rsidP="00835BFB">
      <w:pPr>
        <w:spacing w:after="0" w:line="240" w:lineRule="auto"/>
        <w:ind w:left="2160" w:hanging="2160"/>
        <w:jc w:val="both"/>
        <w:rPr>
          <w:rFonts w:asciiTheme="majorHAnsi" w:hAnsiTheme="majorHAnsi" w:cstheme="majorHAnsi"/>
          <w:sz w:val="20"/>
          <w:lang w:val="en-US"/>
        </w:rPr>
      </w:pPr>
    </w:p>
    <w:p w14:paraId="15C5F442" w14:textId="77777777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  <w:r w:rsidRPr="00EF6D84">
        <w:rPr>
          <w:rFonts w:asciiTheme="majorHAnsi" w:hAnsiTheme="majorHAnsi" w:cstheme="majorHAnsi"/>
          <w:sz w:val="20"/>
          <w:lang w:val="en-US"/>
        </w:rPr>
        <w:t>Thermal hazards:</w:t>
      </w:r>
      <w:r w:rsidRPr="00EF6D84">
        <w:rPr>
          <w:rFonts w:asciiTheme="majorHAnsi" w:hAnsiTheme="majorHAnsi" w:cstheme="majorHAnsi"/>
          <w:sz w:val="20"/>
          <w:lang w:val="en-US"/>
        </w:rPr>
        <w:tab/>
      </w:r>
      <w:r w:rsidRPr="00EF6D84">
        <w:rPr>
          <w:rFonts w:asciiTheme="majorHAnsi" w:hAnsiTheme="majorHAnsi" w:cstheme="majorHAnsi"/>
          <w:sz w:val="20"/>
          <w:lang w:val="en-US"/>
        </w:rPr>
        <w:tab/>
        <w:t>None known</w:t>
      </w:r>
    </w:p>
    <w:p w14:paraId="66385620" w14:textId="77777777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</w:p>
    <w:p w14:paraId="1A4CF4C6" w14:textId="1BBC5E85" w:rsidR="00241CF9" w:rsidRPr="00EF6D84" w:rsidRDefault="00241CF9" w:rsidP="00835BFB">
      <w:pPr>
        <w:spacing w:after="0" w:line="240" w:lineRule="auto"/>
        <w:ind w:left="2160" w:hanging="2160"/>
        <w:jc w:val="both"/>
        <w:rPr>
          <w:rFonts w:asciiTheme="majorHAnsi" w:hAnsiTheme="majorHAnsi" w:cstheme="majorHAnsi"/>
          <w:sz w:val="20"/>
          <w:lang w:val="en-US"/>
        </w:rPr>
      </w:pPr>
      <w:r w:rsidRPr="00EF6D84">
        <w:rPr>
          <w:rFonts w:asciiTheme="majorHAnsi" w:hAnsiTheme="majorHAnsi" w:cstheme="majorHAnsi"/>
          <w:sz w:val="20"/>
          <w:lang w:val="en-US"/>
        </w:rPr>
        <w:t>Environmental controls:</w:t>
      </w:r>
      <w:r w:rsidRPr="00EF6D84">
        <w:rPr>
          <w:rFonts w:asciiTheme="majorHAnsi" w:hAnsiTheme="majorHAnsi" w:cstheme="majorHAnsi"/>
          <w:sz w:val="20"/>
          <w:lang w:val="en-US"/>
        </w:rPr>
        <w:tab/>
      </w:r>
      <w:r w:rsidR="00835BFB" w:rsidRPr="00D76D82">
        <w:rPr>
          <w:rFonts w:asciiTheme="majorHAnsi" w:hAnsiTheme="majorHAnsi" w:cstheme="majorHAnsi"/>
          <w:sz w:val="20"/>
          <w:lang w:val="en-US"/>
        </w:rPr>
        <w:t>Prevent further leakage or spillage if safe to do so.</w:t>
      </w:r>
      <w:r w:rsidR="00835BFB">
        <w:rPr>
          <w:rFonts w:asciiTheme="majorHAnsi" w:hAnsiTheme="majorHAnsi" w:cstheme="majorHAnsi"/>
          <w:sz w:val="20"/>
          <w:lang w:val="en-US"/>
        </w:rPr>
        <w:t xml:space="preserve"> </w:t>
      </w:r>
      <w:r w:rsidR="00835BFB" w:rsidRPr="00D76D82">
        <w:rPr>
          <w:rFonts w:asciiTheme="majorHAnsi" w:hAnsiTheme="majorHAnsi" w:cstheme="majorHAnsi"/>
          <w:sz w:val="20"/>
          <w:lang w:val="en-US"/>
        </w:rPr>
        <w:t xml:space="preserve"> Do not let product enter drains.</w:t>
      </w:r>
      <w:r w:rsidR="00835BFB">
        <w:rPr>
          <w:rFonts w:asciiTheme="majorHAnsi" w:hAnsiTheme="majorHAnsi" w:cstheme="majorHAnsi"/>
          <w:sz w:val="20"/>
          <w:lang w:val="en-US"/>
        </w:rPr>
        <w:t xml:space="preserve"> </w:t>
      </w:r>
      <w:r w:rsidR="00835BFB" w:rsidRPr="00D76D82">
        <w:rPr>
          <w:rFonts w:asciiTheme="majorHAnsi" w:hAnsiTheme="majorHAnsi" w:cstheme="majorHAnsi"/>
          <w:sz w:val="20"/>
          <w:lang w:val="en-US"/>
        </w:rPr>
        <w:t>Discharge</w:t>
      </w:r>
      <w:r w:rsidR="00835BFB">
        <w:rPr>
          <w:rFonts w:asciiTheme="majorHAnsi" w:hAnsiTheme="majorHAnsi" w:cstheme="majorHAnsi"/>
          <w:sz w:val="20"/>
          <w:lang w:val="en-US"/>
        </w:rPr>
        <w:t xml:space="preserve"> </w:t>
      </w:r>
      <w:r w:rsidR="00835BFB" w:rsidRPr="00D76D82">
        <w:rPr>
          <w:rFonts w:asciiTheme="majorHAnsi" w:hAnsiTheme="majorHAnsi" w:cstheme="majorHAnsi"/>
          <w:sz w:val="20"/>
          <w:lang w:val="en-US"/>
        </w:rPr>
        <w:t>into</w:t>
      </w:r>
      <w:r w:rsidR="00835BFB">
        <w:rPr>
          <w:rFonts w:asciiTheme="majorHAnsi" w:hAnsiTheme="majorHAnsi" w:cstheme="majorHAnsi"/>
          <w:sz w:val="20"/>
          <w:lang w:val="en-US"/>
        </w:rPr>
        <w:t xml:space="preserve"> </w:t>
      </w:r>
      <w:r w:rsidR="00835BFB" w:rsidRPr="00D76D82">
        <w:rPr>
          <w:rFonts w:asciiTheme="majorHAnsi" w:hAnsiTheme="majorHAnsi" w:cstheme="majorHAnsi"/>
          <w:sz w:val="20"/>
          <w:lang w:val="en-US"/>
        </w:rPr>
        <w:t>the environment must be avoided.</w:t>
      </w:r>
      <w:r w:rsidR="00835BFB">
        <w:rPr>
          <w:rFonts w:asciiTheme="majorHAnsi" w:hAnsiTheme="majorHAnsi" w:cstheme="majorHAnsi"/>
          <w:sz w:val="20"/>
          <w:lang w:val="en-US"/>
        </w:rPr>
        <w:t xml:space="preserve">  </w:t>
      </w:r>
      <w:r w:rsidR="00835BFB" w:rsidRPr="004A0849">
        <w:rPr>
          <w:rFonts w:asciiTheme="majorHAnsi" w:hAnsiTheme="majorHAnsi" w:cstheme="majorHAnsi"/>
          <w:sz w:val="20"/>
          <w:lang w:val="en-US"/>
        </w:rPr>
        <w:t>See Section 6.2</w:t>
      </w:r>
    </w:p>
    <w:p w14:paraId="28ECFC27" w14:textId="77777777" w:rsidR="00C313F0" w:rsidRDefault="00C313F0" w:rsidP="00241CF9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</w:p>
    <w:p w14:paraId="0B16E45D" w14:textId="77777777" w:rsidR="00EC6584" w:rsidRDefault="00EC6584" w:rsidP="00241CF9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</w:p>
    <w:p w14:paraId="745403C3" w14:textId="77777777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highlight w:val="lightGray"/>
          <w:lang w:val="en-US"/>
        </w:rPr>
      </w:pPr>
      <w:r w:rsidRPr="00EF6D84">
        <w:rPr>
          <w:rFonts w:asciiTheme="majorHAnsi" w:hAnsiTheme="majorHAnsi" w:cstheme="majorHAnsi"/>
          <w:b/>
          <w:sz w:val="20"/>
          <w:highlight w:val="lightGray"/>
          <w:lang w:val="en-US"/>
        </w:rPr>
        <w:t>SECTION 9: Physical and Chemical Properties</w:t>
      </w:r>
    </w:p>
    <w:p w14:paraId="56213A16" w14:textId="77777777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</w:p>
    <w:p w14:paraId="53BE4DB6" w14:textId="77777777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lang w:val="en-US"/>
        </w:rPr>
      </w:pPr>
      <w:r w:rsidRPr="00EF6D84">
        <w:rPr>
          <w:rFonts w:asciiTheme="majorHAnsi" w:hAnsiTheme="majorHAnsi" w:cstheme="majorHAnsi"/>
          <w:b/>
          <w:sz w:val="20"/>
          <w:lang w:val="en-US"/>
        </w:rPr>
        <w:t>9.1. Information on basic chemical and physical properties</w:t>
      </w:r>
    </w:p>
    <w:p w14:paraId="46B8124A" w14:textId="12847E1C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  <w:r w:rsidRPr="00EF6D84">
        <w:rPr>
          <w:rFonts w:asciiTheme="majorHAnsi" w:hAnsiTheme="majorHAnsi" w:cstheme="majorHAnsi"/>
          <w:sz w:val="20"/>
          <w:lang w:val="en-US"/>
        </w:rPr>
        <w:t>Appearance:</w:t>
      </w:r>
      <w:r w:rsidRPr="00EF6D84">
        <w:rPr>
          <w:rFonts w:asciiTheme="majorHAnsi" w:hAnsiTheme="majorHAnsi" w:cstheme="majorHAnsi"/>
          <w:sz w:val="20"/>
          <w:lang w:val="en-US"/>
        </w:rPr>
        <w:tab/>
      </w:r>
      <w:r w:rsidRPr="00EF6D84">
        <w:rPr>
          <w:rFonts w:asciiTheme="majorHAnsi" w:hAnsiTheme="majorHAnsi" w:cstheme="majorHAnsi"/>
          <w:sz w:val="20"/>
          <w:lang w:val="en-US"/>
        </w:rPr>
        <w:tab/>
      </w:r>
      <w:r w:rsidRPr="00EF6D84">
        <w:rPr>
          <w:rFonts w:asciiTheme="majorHAnsi" w:hAnsiTheme="majorHAnsi" w:cstheme="majorHAnsi"/>
          <w:sz w:val="20"/>
          <w:lang w:val="en-US"/>
        </w:rPr>
        <w:tab/>
      </w:r>
      <w:r w:rsidR="009D1813">
        <w:rPr>
          <w:rFonts w:asciiTheme="majorHAnsi" w:hAnsiTheme="majorHAnsi" w:cstheme="majorHAnsi"/>
          <w:sz w:val="20"/>
          <w:lang w:val="en-US"/>
        </w:rPr>
        <w:t>Wipes with cleaning lotion</w:t>
      </w:r>
    </w:p>
    <w:p w14:paraId="1EA26C30" w14:textId="77777777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</w:p>
    <w:p w14:paraId="581D35F8" w14:textId="77777777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  <w:proofErr w:type="spellStart"/>
      <w:r w:rsidRPr="00EF6D84">
        <w:rPr>
          <w:rFonts w:asciiTheme="majorHAnsi" w:hAnsiTheme="majorHAnsi" w:cstheme="majorHAnsi"/>
          <w:sz w:val="20"/>
          <w:lang w:val="en-US"/>
        </w:rPr>
        <w:t>Odour</w:t>
      </w:r>
      <w:proofErr w:type="spellEnd"/>
      <w:r w:rsidRPr="00EF6D84">
        <w:rPr>
          <w:rFonts w:asciiTheme="majorHAnsi" w:hAnsiTheme="majorHAnsi" w:cstheme="majorHAnsi"/>
          <w:sz w:val="20"/>
          <w:lang w:val="en-US"/>
        </w:rPr>
        <w:t>:</w:t>
      </w:r>
      <w:r w:rsidRPr="00EF6D84">
        <w:rPr>
          <w:rFonts w:asciiTheme="majorHAnsi" w:hAnsiTheme="majorHAnsi" w:cstheme="majorHAnsi"/>
          <w:sz w:val="20"/>
          <w:lang w:val="en-US"/>
        </w:rPr>
        <w:tab/>
      </w:r>
      <w:r w:rsidRPr="00EF6D84">
        <w:rPr>
          <w:rFonts w:asciiTheme="majorHAnsi" w:hAnsiTheme="majorHAnsi" w:cstheme="majorHAnsi"/>
          <w:sz w:val="20"/>
          <w:lang w:val="en-US"/>
        </w:rPr>
        <w:tab/>
      </w:r>
      <w:r w:rsidRPr="00EF6D84">
        <w:rPr>
          <w:rFonts w:asciiTheme="majorHAnsi" w:hAnsiTheme="majorHAnsi" w:cstheme="majorHAnsi"/>
          <w:sz w:val="20"/>
          <w:lang w:val="en-US"/>
        </w:rPr>
        <w:tab/>
      </w:r>
      <w:r w:rsidRPr="00EF6D84">
        <w:rPr>
          <w:rFonts w:asciiTheme="majorHAnsi" w:hAnsiTheme="majorHAnsi" w:cstheme="majorHAnsi"/>
          <w:sz w:val="20"/>
          <w:lang w:val="en-US"/>
        </w:rPr>
        <w:tab/>
        <w:t>Perfumed</w:t>
      </w:r>
    </w:p>
    <w:p w14:paraId="73AC3E56" w14:textId="77777777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</w:p>
    <w:p w14:paraId="31E061E1" w14:textId="6B267077" w:rsidR="00241CF9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  <w:proofErr w:type="spellStart"/>
      <w:r w:rsidRPr="00EF6D84">
        <w:rPr>
          <w:rFonts w:asciiTheme="majorHAnsi" w:hAnsiTheme="majorHAnsi" w:cstheme="majorHAnsi"/>
          <w:sz w:val="20"/>
          <w:lang w:val="en-US"/>
        </w:rPr>
        <w:t>Odour</w:t>
      </w:r>
      <w:proofErr w:type="spellEnd"/>
      <w:r w:rsidRPr="00EF6D84">
        <w:rPr>
          <w:rFonts w:asciiTheme="majorHAnsi" w:hAnsiTheme="majorHAnsi" w:cstheme="majorHAnsi"/>
          <w:sz w:val="20"/>
          <w:lang w:val="en-US"/>
        </w:rPr>
        <w:t xml:space="preserve"> threshold:</w:t>
      </w:r>
      <w:r w:rsidRPr="00EF6D84">
        <w:rPr>
          <w:rFonts w:asciiTheme="majorHAnsi" w:hAnsiTheme="majorHAnsi" w:cstheme="majorHAnsi"/>
          <w:sz w:val="20"/>
          <w:lang w:val="en-US"/>
        </w:rPr>
        <w:tab/>
      </w:r>
      <w:r w:rsidRPr="00EF6D84">
        <w:rPr>
          <w:rFonts w:asciiTheme="majorHAnsi" w:hAnsiTheme="majorHAnsi" w:cstheme="majorHAnsi"/>
          <w:sz w:val="20"/>
          <w:lang w:val="en-US"/>
        </w:rPr>
        <w:tab/>
      </w:r>
      <w:r w:rsidRPr="00EF6D84">
        <w:rPr>
          <w:rFonts w:asciiTheme="majorHAnsi" w:hAnsiTheme="majorHAnsi" w:cstheme="majorHAnsi"/>
          <w:sz w:val="20"/>
          <w:lang w:val="en-US"/>
        </w:rPr>
        <w:tab/>
      </w:r>
      <w:r w:rsidR="00835BFB">
        <w:rPr>
          <w:rFonts w:asciiTheme="majorHAnsi" w:hAnsiTheme="majorHAnsi" w:cstheme="majorHAnsi"/>
          <w:sz w:val="20"/>
          <w:lang w:val="en-US"/>
        </w:rPr>
        <w:t>Data n</w:t>
      </w:r>
      <w:r w:rsidR="00835BFB" w:rsidRPr="00EF6D84">
        <w:rPr>
          <w:rFonts w:asciiTheme="majorHAnsi" w:hAnsiTheme="majorHAnsi" w:cstheme="majorHAnsi"/>
          <w:sz w:val="20"/>
          <w:lang w:val="en-US"/>
        </w:rPr>
        <w:t>ot available</w:t>
      </w:r>
    </w:p>
    <w:p w14:paraId="5DFF621A" w14:textId="77777777" w:rsidR="00835BFB" w:rsidRPr="00EF6D84" w:rsidRDefault="00835BFB" w:rsidP="00241CF9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</w:p>
    <w:p w14:paraId="112C7A2B" w14:textId="18B0B49B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  <w:r w:rsidRPr="00EF6D84">
        <w:rPr>
          <w:rFonts w:asciiTheme="majorHAnsi" w:hAnsiTheme="majorHAnsi" w:cstheme="majorHAnsi"/>
          <w:sz w:val="20"/>
          <w:lang w:val="en-US"/>
        </w:rPr>
        <w:t>PH:</w:t>
      </w:r>
      <w:r w:rsidRPr="00EF6D84">
        <w:rPr>
          <w:rFonts w:asciiTheme="majorHAnsi" w:hAnsiTheme="majorHAnsi" w:cstheme="majorHAnsi"/>
          <w:sz w:val="20"/>
          <w:lang w:val="en-US"/>
        </w:rPr>
        <w:tab/>
      </w:r>
      <w:r w:rsidRPr="00EF6D84">
        <w:rPr>
          <w:rFonts w:asciiTheme="majorHAnsi" w:hAnsiTheme="majorHAnsi" w:cstheme="majorHAnsi"/>
          <w:sz w:val="20"/>
          <w:lang w:val="en-US"/>
        </w:rPr>
        <w:tab/>
      </w:r>
      <w:r w:rsidRPr="00EF6D84">
        <w:rPr>
          <w:rFonts w:asciiTheme="majorHAnsi" w:hAnsiTheme="majorHAnsi" w:cstheme="majorHAnsi"/>
          <w:sz w:val="20"/>
          <w:lang w:val="en-US"/>
        </w:rPr>
        <w:tab/>
      </w:r>
      <w:r w:rsidRPr="00EF6D84">
        <w:rPr>
          <w:rFonts w:asciiTheme="majorHAnsi" w:hAnsiTheme="majorHAnsi" w:cstheme="majorHAnsi"/>
          <w:sz w:val="20"/>
          <w:lang w:val="en-US"/>
        </w:rPr>
        <w:tab/>
      </w:r>
      <w:r w:rsidR="00835BFB">
        <w:rPr>
          <w:rFonts w:asciiTheme="majorHAnsi" w:hAnsiTheme="majorHAnsi" w:cstheme="majorHAnsi"/>
          <w:sz w:val="20"/>
          <w:lang w:val="en-US"/>
        </w:rPr>
        <w:t>Data n</w:t>
      </w:r>
      <w:r w:rsidR="00835BFB" w:rsidRPr="00EF6D84">
        <w:rPr>
          <w:rFonts w:asciiTheme="majorHAnsi" w:hAnsiTheme="majorHAnsi" w:cstheme="majorHAnsi"/>
          <w:sz w:val="20"/>
          <w:lang w:val="en-US"/>
        </w:rPr>
        <w:t>ot available</w:t>
      </w:r>
    </w:p>
    <w:p w14:paraId="72578A20" w14:textId="77777777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</w:p>
    <w:p w14:paraId="235AEAE8" w14:textId="5DDA0679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  <w:r w:rsidRPr="00EF6D84">
        <w:rPr>
          <w:rFonts w:asciiTheme="majorHAnsi" w:hAnsiTheme="majorHAnsi" w:cstheme="majorHAnsi"/>
          <w:sz w:val="20"/>
          <w:lang w:val="en-US"/>
        </w:rPr>
        <w:t>Melting/freezing point:</w:t>
      </w:r>
      <w:r w:rsidRPr="00EF6D84">
        <w:rPr>
          <w:rFonts w:asciiTheme="majorHAnsi" w:hAnsiTheme="majorHAnsi" w:cstheme="majorHAnsi"/>
          <w:sz w:val="20"/>
          <w:lang w:val="en-US"/>
        </w:rPr>
        <w:tab/>
      </w:r>
      <w:r w:rsidRPr="00EF6D84">
        <w:rPr>
          <w:rFonts w:asciiTheme="majorHAnsi" w:hAnsiTheme="majorHAnsi" w:cstheme="majorHAnsi"/>
          <w:sz w:val="20"/>
          <w:lang w:val="en-US"/>
        </w:rPr>
        <w:tab/>
      </w:r>
      <w:r w:rsidR="00835BFB">
        <w:rPr>
          <w:rFonts w:asciiTheme="majorHAnsi" w:hAnsiTheme="majorHAnsi" w:cstheme="majorHAnsi"/>
          <w:sz w:val="20"/>
          <w:lang w:val="en-US"/>
        </w:rPr>
        <w:t>Data n</w:t>
      </w:r>
      <w:r w:rsidR="00835BFB" w:rsidRPr="00EF6D84">
        <w:rPr>
          <w:rFonts w:asciiTheme="majorHAnsi" w:hAnsiTheme="majorHAnsi" w:cstheme="majorHAnsi"/>
          <w:sz w:val="20"/>
          <w:lang w:val="en-US"/>
        </w:rPr>
        <w:t>ot available</w:t>
      </w:r>
      <w:r w:rsidRPr="00EF6D84">
        <w:rPr>
          <w:rFonts w:asciiTheme="majorHAnsi" w:hAnsiTheme="majorHAnsi" w:cstheme="majorHAnsi"/>
          <w:sz w:val="20"/>
          <w:lang w:val="en-US"/>
        </w:rPr>
        <w:tab/>
      </w:r>
    </w:p>
    <w:p w14:paraId="71F294BA" w14:textId="77777777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</w:p>
    <w:p w14:paraId="0240AA98" w14:textId="0391A5B7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  <w:r w:rsidRPr="00EF6D84">
        <w:rPr>
          <w:rFonts w:asciiTheme="majorHAnsi" w:hAnsiTheme="majorHAnsi" w:cstheme="majorHAnsi"/>
          <w:sz w:val="20"/>
          <w:lang w:val="en-US"/>
        </w:rPr>
        <w:t>Initial boiling point:</w:t>
      </w:r>
      <w:r w:rsidRPr="00EF6D84">
        <w:rPr>
          <w:rFonts w:asciiTheme="majorHAnsi" w:hAnsiTheme="majorHAnsi" w:cstheme="majorHAnsi"/>
          <w:sz w:val="20"/>
          <w:lang w:val="en-US"/>
        </w:rPr>
        <w:tab/>
      </w:r>
      <w:r w:rsidRPr="00EF6D84">
        <w:rPr>
          <w:rFonts w:asciiTheme="majorHAnsi" w:hAnsiTheme="majorHAnsi" w:cstheme="majorHAnsi"/>
          <w:sz w:val="20"/>
          <w:lang w:val="en-US"/>
        </w:rPr>
        <w:tab/>
      </w:r>
      <w:r w:rsidR="00835BFB">
        <w:rPr>
          <w:rFonts w:asciiTheme="majorHAnsi" w:hAnsiTheme="majorHAnsi" w:cstheme="majorHAnsi"/>
          <w:sz w:val="20"/>
          <w:lang w:val="en-US"/>
        </w:rPr>
        <w:t>Data n</w:t>
      </w:r>
      <w:r w:rsidR="00835BFB" w:rsidRPr="00EF6D84">
        <w:rPr>
          <w:rFonts w:asciiTheme="majorHAnsi" w:hAnsiTheme="majorHAnsi" w:cstheme="majorHAnsi"/>
          <w:sz w:val="20"/>
          <w:lang w:val="en-US"/>
        </w:rPr>
        <w:t>ot available</w:t>
      </w:r>
    </w:p>
    <w:p w14:paraId="05DD48FD" w14:textId="77777777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</w:p>
    <w:p w14:paraId="1545B522" w14:textId="4B879914" w:rsidR="00241CF9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  <w:r w:rsidRPr="00EF6D84">
        <w:rPr>
          <w:rFonts w:asciiTheme="majorHAnsi" w:hAnsiTheme="majorHAnsi" w:cstheme="majorHAnsi"/>
          <w:sz w:val="20"/>
          <w:lang w:val="en-US"/>
        </w:rPr>
        <w:t>Boiling range:</w:t>
      </w:r>
      <w:r w:rsidRPr="00EF6D84">
        <w:rPr>
          <w:rFonts w:asciiTheme="majorHAnsi" w:hAnsiTheme="majorHAnsi" w:cstheme="majorHAnsi"/>
          <w:sz w:val="20"/>
          <w:lang w:val="en-US"/>
        </w:rPr>
        <w:tab/>
      </w:r>
      <w:r w:rsidRPr="00EF6D84">
        <w:rPr>
          <w:rFonts w:asciiTheme="majorHAnsi" w:hAnsiTheme="majorHAnsi" w:cstheme="majorHAnsi"/>
          <w:sz w:val="20"/>
          <w:lang w:val="en-US"/>
        </w:rPr>
        <w:tab/>
      </w:r>
      <w:r w:rsidRPr="00EF6D84">
        <w:rPr>
          <w:rFonts w:asciiTheme="majorHAnsi" w:hAnsiTheme="majorHAnsi" w:cstheme="majorHAnsi"/>
          <w:sz w:val="20"/>
          <w:lang w:val="en-US"/>
        </w:rPr>
        <w:tab/>
      </w:r>
      <w:r w:rsidR="00835BFB">
        <w:rPr>
          <w:rFonts w:asciiTheme="majorHAnsi" w:hAnsiTheme="majorHAnsi" w:cstheme="majorHAnsi"/>
          <w:sz w:val="20"/>
          <w:lang w:val="en-US"/>
        </w:rPr>
        <w:t>Data n</w:t>
      </w:r>
      <w:r w:rsidR="00835BFB" w:rsidRPr="00EF6D84">
        <w:rPr>
          <w:rFonts w:asciiTheme="majorHAnsi" w:hAnsiTheme="majorHAnsi" w:cstheme="majorHAnsi"/>
          <w:sz w:val="20"/>
          <w:lang w:val="en-US"/>
        </w:rPr>
        <w:t>ot available</w:t>
      </w:r>
    </w:p>
    <w:p w14:paraId="5F7EDFF6" w14:textId="77777777" w:rsidR="00835BFB" w:rsidRPr="00EF6D84" w:rsidRDefault="00835BFB" w:rsidP="00241CF9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</w:p>
    <w:p w14:paraId="49F5F8A7" w14:textId="2A660FF4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  <w:r w:rsidRPr="00EF6D84">
        <w:rPr>
          <w:rFonts w:asciiTheme="majorHAnsi" w:hAnsiTheme="majorHAnsi" w:cstheme="majorHAnsi"/>
          <w:sz w:val="20"/>
          <w:lang w:val="en-US"/>
        </w:rPr>
        <w:t>Flash point:</w:t>
      </w:r>
      <w:r w:rsidRPr="00EF6D84">
        <w:rPr>
          <w:rFonts w:asciiTheme="majorHAnsi" w:hAnsiTheme="majorHAnsi" w:cstheme="majorHAnsi"/>
          <w:sz w:val="20"/>
          <w:lang w:val="en-US"/>
        </w:rPr>
        <w:tab/>
      </w:r>
      <w:r w:rsidRPr="00EF6D84">
        <w:rPr>
          <w:rFonts w:asciiTheme="majorHAnsi" w:hAnsiTheme="majorHAnsi" w:cstheme="majorHAnsi"/>
          <w:sz w:val="20"/>
          <w:lang w:val="en-US"/>
        </w:rPr>
        <w:tab/>
      </w:r>
      <w:r w:rsidRPr="00EF6D84">
        <w:rPr>
          <w:rFonts w:asciiTheme="majorHAnsi" w:hAnsiTheme="majorHAnsi" w:cstheme="majorHAnsi"/>
          <w:sz w:val="20"/>
          <w:lang w:val="en-US"/>
        </w:rPr>
        <w:tab/>
      </w:r>
      <w:r w:rsidR="00835BFB">
        <w:rPr>
          <w:rFonts w:asciiTheme="majorHAnsi" w:hAnsiTheme="majorHAnsi" w:cstheme="majorHAnsi"/>
          <w:sz w:val="20"/>
          <w:lang w:val="en-US"/>
        </w:rPr>
        <w:t>Data n</w:t>
      </w:r>
      <w:r w:rsidR="00835BFB" w:rsidRPr="00EF6D84">
        <w:rPr>
          <w:rFonts w:asciiTheme="majorHAnsi" w:hAnsiTheme="majorHAnsi" w:cstheme="majorHAnsi"/>
          <w:sz w:val="20"/>
          <w:lang w:val="en-US"/>
        </w:rPr>
        <w:t>ot available</w:t>
      </w:r>
    </w:p>
    <w:p w14:paraId="7C50FDB6" w14:textId="77777777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</w:p>
    <w:p w14:paraId="4A222BF3" w14:textId="7B9429DD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  <w:r w:rsidRPr="00EF6D84">
        <w:rPr>
          <w:rFonts w:asciiTheme="majorHAnsi" w:hAnsiTheme="majorHAnsi" w:cstheme="majorHAnsi"/>
          <w:sz w:val="20"/>
          <w:lang w:val="en-US"/>
        </w:rPr>
        <w:t>Evaporation rate:</w:t>
      </w:r>
      <w:r w:rsidRPr="00EF6D84">
        <w:rPr>
          <w:rFonts w:asciiTheme="majorHAnsi" w:hAnsiTheme="majorHAnsi" w:cstheme="majorHAnsi"/>
          <w:sz w:val="20"/>
          <w:lang w:val="en-US"/>
        </w:rPr>
        <w:tab/>
      </w:r>
      <w:r w:rsidRPr="00EF6D84">
        <w:rPr>
          <w:rFonts w:asciiTheme="majorHAnsi" w:hAnsiTheme="majorHAnsi" w:cstheme="majorHAnsi"/>
          <w:sz w:val="20"/>
          <w:lang w:val="en-US"/>
        </w:rPr>
        <w:tab/>
      </w:r>
      <w:r w:rsidRPr="00EF6D84">
        <w:rPr>
          <w:rFonts w:asciiTheme="majorHAnsi" w:hAnsiTheme="majorHAnsi" w:cstheme="majorHAnsi"/>
          <w:sz w:val="20"/>
          <w:lang w:val="en-US"/>
        </w:rPr>
        <w:tab/>
      </w:r>
      <w:r w:rsidR="00835BFB">
        <w:rPr>
          <w:rFonts w:asciiTheme="majorHAnsi" w:hAnsiTheme="majorHAnsi" w:cstheme="majorHAnsi"/>
          <w:sz w:val="20"/>
          <w:lang w:val="en-US"/>
        </w:rPr>
        <w:t>Data n</w:t>
      </w:r>
      <w:r w:rsidR="00835BFB" w:rsidRPr="00EF6D84">
        <w:rPr>
          <w:rFonts w:asciiTheme="majorHAnsi" w:hAnsiTheme="majorHAnsi" w:cstheme="majorHAnsi"/>
          <w:sz w:val="20"/>
          <w:lang w:val="en-US"/>
        </w:rPr>
        <w:t>ot available</w:t>
      </w:r>
    </w:p>
    <w:p w14:paraId="1BFCD46F" w14:textId="77777777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</w:p>
    <w:p w14:paraId="4D6E60EB" w14:textId="73B5F139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  <w:r w:rsidRPr="00EF6D84">
        <w:rPr>
          <w:rFonts w:asciiTheme="majorHAnsi" w:hAnsiTheme="majorHAnsi" w:cstheme="majorHAnsi"/>
          <w:sz w:val="20"/>
          <w:lang w:val="en-US"/>
        </w:rPr>
        <w:t>Flammability:</w:t>
      </w:r>
      <w:r w:rsidRPr="00EF6D84">
        <w:rPr>
          <w:rFonts w:asciiTheme="majorHAnsi" w:hAnsiTheme="majorHAnsi" w:cstheme="majorHAnsi"/>
          <w:sz w:val="20"/>
          <w:lang w:val="en-US"/>
        </w:rPr>
        <w:tab/>
      </w:r>
      <w:r w:rsidRPr="00EF6D84">
        <w:rPr>
          <w:rFonts w:asciiTheme="majorHAnsi" w:hAnsiTheme="majorHAnsi" w:cstheme="majorHAnsi"/>
          <w:sz w:val="20"/>
          <w:lang w:val="en-US"/>
        </w:rPr>
        <w:tab/>
      </w:r>
      <w:r w:rsidRPr="00EF6D84">
        <w:rPr>
          <w:rFonts w:asciiTheme="majorHAnsi" w:hAnsiTheme="majorHAnsi" w:cstheme="majorHAnsi"/>
          <w:sz w:val="20"/>
          <w:lang w:val="en-US"/>
        </w:rPr>
        <w:tab/>
      </w:r>
      <w:r w:rsidR="009D1813">
        <w:rPr>
          <w:rFonts w:asciiTheme="majorHAnsi" w:hAnsiTheme="majorHAnsi" w:cstheme="majorHAnsi"/>
          <w:sz w:val="20"/>
          <w:lang w:val="en-US"/>
        </w:rPr>
        <w:t>Data n</w:t>
      </w:r>
      <w:r w:rsidR="009D1813" w:rsidRPr="00EF6D84">
        <w:rPr>
          <w:rFonts w:asciiTheme="majorHAnsi" w:hAnsiTheme="majorHAnsi" w:cstheme="majorHAnsi"/>
          <w:sz w:val="20"/>
          <w:lang w:val="en-US"/>
        </w:rPr>
        <w:t>ot available</w:t>
      </w:r>
    </w:p>
    <w:p w14:paraId="1E88F2DC" w14:textId="77777777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</w:p>
    <w:p w14:paraId="06D9B373" w14:textId="475B9D23" w:rsidR="00241CF9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  <w:r w:rsidRPr="00EF6D84">
        <w:rPr>
          <w:rFonts w:asciiTheme="majorHAnsi" w:hAnsiTheme="majorHAnsi" w:cstheme="majorHAnsi"/>
          <w:sz w:val="20"/>
          <w:lang w:val="en-US"/>
        </w:rPr>
        <w:t>Decomposition temperature:</w:t>
      </w:r>
      <w:r w:rsidRPr="00EF6D84">
        <w:rPr>
          <w:rFonts w:asciiTheme="majorHAnsi" w:hAnsiTheme="majorHAnsi" w:cstheme="majorHAnsi"/>
          <w:sz w:val="20"/>
          <w:lang w:val="en-US"/>
        </w:rPr>
        <w:tab/>
      </w:r>
      <w:r w:rsidR="00835BFB">
        <w:rPr>
          <w:rFonts w:asciiTheme="majorHAnsi" w:hAnsiTheme="majorHAnsi" w:cstheme="majorHAnsi"/>
          <w:sz w:val="20"/>
          <w:lang w:val="en-US"/>
        </w:rPr>
        <w:t>Data n</w:t>
      </w:r>
      <w:r w:rsidR="00835BFB" w:rsidRPr="00EF6D84">
        <w:rPr>
          <w:rFonts w:asciiTheme="majorHAnsi" w:hAnsiTheme="majorHAnsi" w:cstheme="majorHAnsi"/>
          <w:sz w:val="20"/>
          <w:lang w:val="en-US"/>
        </w:rPr>
        <w:t>ot available</w:t>
      </w:r>
    </w:p>
    <w:p w14:paraId="1B856ADB" w14:textId="77777777" w:rsidR="00BF2FAC" w:rsidRPr="00EF6D84" w:rsidRDefault="00BF2FAC" w:rsidP="00241CF9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</w:p>
    <w:p w14:paraId="68C5E7DD" w14:textId="628DA143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  <w:r w:rsidRPr="00EF6D84">
        <w:rPr>
          <w:rFonts w:asciiTheme="majorHAnsi" w:hAnsiTheme="majorHAnsi" w:cstheme="majorHAnsi"/>
          <w:sz w:val="20"/>
          <w:lang w:val="en-US"/>
        </w:rPr>
        <w:t>Viscosity</w:t>
      </w:r>
      <w:r w:rsidRPr="00EF6D84">
        <w:rPr>
          <w:rFonts w:asciiTheme="majorHAnsi" w:hAnsiTheme="majorHAnsi" w:cstheme="majorHAnsi"/>
          <w:sz w:val="20"/>
          <w:lang w:val="en-US"/>
        </w:rPr>
        <w:tab/>
        <w:t>:</w:t>
      </w:r>
      <w:r w:rsidRPr="00EF6D84">
        <w:rPr>
          <w:rFonts w:asciiTheme="majorHAnsi" w:hAnsiTheme="majorHAnsi" w:cstheme="majorHAnsi"/>
          <w:sz w:val="20"/>
          <w:lang w:val="en-US"/>
        </w:rPr>
        <w:tab/>
      </w:r>
      <w:r w:rsidRPr="00EF6D84">
        <w:rPr>
          <w:rFonts w:asciiTheme="majorHAnsi" w:hAnsiTheme="majorHAnsi" w:cstheme="majorHAnsi"/>
          <w:sz w:val="20"/>
          <w:lang w:val="en-US"/>
        </w:rPr>
        <w:tab/>
      </w:r>
      <w:r w:rsidRPr="00EF6D84">
        <w:rPr>
          <w:rFonts w:asciiTheme="majorHAnsi" w:hAnsiTheme="majorHAnsi" w:cstheme="majorHAnsi"/>
          <w:sz w:val="20"/>
          <w:lang w:val="en-US"/>
        </w:rPr>
        <w:tab/>
      </w:r>
      <w:r w:rsidR="00835BFB">
        <w:rPr>
          <w:rFonts w:asciiTheme="majorHAnsi" w:hAnsiTheme="majorHAnsi" w:cstheme="majorHAnsi"/>
          <w:sz w:val="20"/>
          <w:lang w:val="en-US"/>
        </w:rPr>
        <w:t>Data n</w:t>
      </w:r>
      <w:r w:rsidR="00835BFB" w:rsidRPr="00EF6D84">
        <w:rPr>
          <w:rFonts w:asciiTheme="majorHAnsi" w:hAnsiTheme="majorHAnsi" w:cstheme="majorHAnsi"/>
          <w:sz w:val="20"/>
          <w:lang w:val="en-US"/>
        </w:rPr>
        <w:t>ot available</w:t>
      </w:r>
    </w:p>
    <w:p w14:paraId="0B5D061F" w14:textId="77777777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</w:p>
    <w:p w14:paraId="0AC077E8" w14:textId="325433D0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  <w:r w:rsidRPr="00EF6D84">
        <w:rPr>
          <w:rFonts w:asciiTheme="majorHAnsi" w:hAnsiTheme="majorHAnsi" w:cstheme="majorHAnsi"/>
          <w:sz w:val="20"/>
          <w:lang w:val="en-US"/>
        </w:rPr>
        <w:t>Upper explosive limit:</w:t>
      </w:r>
      <w:r w:rsidRPr="00EF6D84">
        <w:rPr>
          <w:rFonts w:asciiTheme="majorHAnsi" w:hAnsiTheme="majorHAnsi" w:cstheme="majorHAnsi"/>
          <w:sz w:val="20"/>
          <w:lang w:val="en-US"/>
        </w:rPr>
        <w:tab/>
      </w:r>
      <w:r w:rsidRPr="00EF6D84">
        <w:rPr>
          <w:rFonts w:asciiTheme="majorHAnsi" w:hAnsiTheme="majorHAnsi" w:cstheme="majorHAnsi"/>
          <w:sz w:val="20"/>
          <w:lang w:val="en-US"/>
        </w:rPr>
        <w:tab/>
      </w:r>
      <w:r w:rsidR="00835BFB">
        <w:rPr>
          <w:rFonts w:asciiTheme="majorHAnsi" w:hAnsiTheme="majorHAnsi" w:cstheme="majorHAnsi"/>
          <w:sz w:val="20"/>
          <w:lang w:val="en-US"/>
        </w:rPr>
        <w:t>Data n</w:t>
      </w:r>
      <w:r w:rsidR="00835BFB" w:rsidRPr="00EF6D84">
        <w:rPr>
          <w:rFonts w:asciiTheme="majorHAnsi" w:hAnsiTheme="majorHAnsi" w:cstheme="majorHAnsi"/>
          <w:sz w:val="20"/>
          <w:lang w:val="en-US"/>
        </w:rPr>
        <w:t>ot available</w:t>
      </w:r>
    </w:p>
    <w:p w14:paraId="14C4ABF1" w14:textId="77777777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</w:p>
    <w:p w14:paraId="5804F9EA" w14:textId="20EBB84C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  <w:r w:rsidRPr="00EF6D84">
        <w:rPr>
          <w:rFonts w:asciiTheme="majorHAnsi" w:hAnsiTheme="majorHAnsi" w:cstheme="majorHAnsi"/>
          <w:sz w:val="20"/>
          <w:lang w:val="en-US"/>
        </w:rPr>
        <w:t>Lower explosive limit:</w:t>
      </w:r>
      <w:r w:rsidRPr="00EF6D84">
        <w:rPr>
          <w:rFonts w:asciiTheme="majorHAnsi" w:hAnsiTheme="majorHAnsi" w:cstheme="majorHAnsi"/>
          <w:sz w:val="20"/>
          <w:lang w:val="en-US"/>
        </w:rPr>
        <w:tab/>
      </w:r>
      <w:r w:rsidRPr="00EF6D84">
        <w:rPr>
          <w:rFonts w:asciiTheme="majorHAnsi" w:hAnsiTheme="majorHAnsi" w:cstheme="majorHAnsi"/>
          <w:sz w:val="20"/>
          <w:lang w:val="en-US"/>
        </w:rPr>
        <w:tab/>
      </w:r>
      <w:r w:rsidR="00835BFB">
        <w:rPr>
          <w:rFonts w:asciiTheme="majorHAnsi" w:hAnsiTheme="majorHAnsi" w:cstheme="majorHAnsi"/>
          <w:sz w:val="20"/>
          <w:lang w:val="en-US"/>
        </w:rPr>
        <w:t>Data n</w:t>
      </w:r>
      <w:r w:rsidR="00835BFB" w:rsidRPr="00EF6D84">
        <w:rPr>
          <w:rFonts w:asciiTheme="majorHAnsi" w:hAnsiTheme="majorHAnsi" w:cstheme="majorHAnsi"/>
          <w:sz w:val="20"/>
          <w:lang w:val="en-US"/>
        </w:rPr>
        <w:t>ot available</w:t>
      </w:r>
    </w:p>
    <w:p w14:paraId="51F47D25" w14:textId="77777777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</w:p>
    <w:p w14:paraId="2B71C6F0" w14:textId="077F0DED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  <w:proofErr w:type="spellStart"/>
      <w:r w:rsidRPr="00EF6D84">
        <w:rPr>
          <w:rFonts w:asciiTheme="majorHAnsi" w:hAnsiTheme="majorHAnsi" w:cstheme="majorHAnsi"/>
          <w:sz w:val="20"/>
          <w:lang w:val="en-US"/>
        </w:rPr>
        <w:t>Vapour</w:t>
      </w:r>
      <w:proofErr w:type="spellEnd"/>
      <w:r w:rsidRPr="00EF6D84">
        <w:rPr>
          <w:rFonts w:asciiTheme="majorHAnsi" w:hAnsiTheme="majorHAnsi" w:cstheme="majorHAnsi"/>
          <w:sz w:val="20"/>
          <w:lang w:val="en-US"/>
        </w:rPr>
        <w:t xml:space="preserve"> pressure:</w:t>
      </w:r>
      <w:r w:rsidRPr="00EF6D84">
        <w:rPr>
          <w:rFonts w:asciiTheme="majorHAnsi" w:hAnsiTheme="majorHAnsi" w:cstheme="majorHAnsi"/>
          <w:sz w:val="20"/>
          <w:lang w:val="en-US"/>
        </w:rPr>
        <w:tab/>
      </w:r>
      <w:r w:rsidRPr="00EF6D84">
        <w:rPr>
          <w:rFonts w:asciiTheme="majorHAnsi" w:hAnsiTheme="majorHAnsi" w:cstheme="majorHAnsi"/>
          <w:sz w:val="20"/>
          <w:lang w:val="en-US"/>
        </w:rPr>
        <w:tab/>
      </w:r>
      <w:r w:rsidRPr="00EF6D84">
        <w:rPr>
          <w:rFonts w:asciiTheme="majorHAnsi" w:hAnsiTheme="majorHAnsi" w:cstheme="majorHAnsi"/>
          <w:sz w:val="20"/>
          <w:lang w:val="en-US"/>
        </w:rPr>
        <w:tab/>
      </w:r>
      <w:r w:rsidR="00835BFB">
        <w:rPr>
          <w:rFonts w:asciiTheme="majorHAnsi" w:hAnsiTheme="majorHAnsi" w:cstheme="majorHAnsi"/>
          <w:sz w:val="20"/>
          <w:lang w:val="en-US"/>
        </w:rPr>
        <w:t>Data n</w:t>
      </w:r>
      <w:r w:rsidR="00835BFB" w:rsidRPr="00EF6D84">
        <w:rPr>
          <w:rFonts w:asciiTheme="majorHAnsi" w:hAnsiTheme="majorHAnsi" w:cstheme="majorHAnsi"/>
          <w:sz w:val="20"/>
          <w:lang w:val="en-US"/>
        </w:rPr>
        <w:t>ot available</w:t>
      </w:r>
    </w:p>
    <w:p w14:paraId="46E9BE80" w14:textId="77777777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</w:p>
    <w:p w14:paraId="103E2220" w14:textId="12410A18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  <w:proofErr w:type="spellStart"/>
      <w:r w:rsidRPr="00EF6D84">
        <w:rPr>
          <w:rFonts w:asciiTheme="majorHAnsi" w:hAnsiTheme="majorHAnsi" w:cstheme="majorHAnsi"/>
          <w:sz w:val="20"/>
          <w:lang w:val="en-US"/>
        </w:rPr>
        <w:t>Vapour</w:t>
      </w:r>
      <w:proofErr w:type="spellEnd"/>
      <w:r w:rsidRPr="00EF6D84">
        <w:rPr>
          <w:rFonts w:asciiTheme="majorHAnsi" w:hAnsiTheme="majorHAnsi" w:cstheme="majorHAnsi"/>
          <w:sz w:val="20"/>
          <w:lang w:val="en-US"/>
        </w:rPr>
        <w:t xml:space="preserve"> density (Air=1):</w:t>
      </w:r>
      <w:r w:rsidRPr="00EF6D84">
        <w:rPr>
          <w:rFonts w:asciiTheme="majorHAnsi" w:hAnsiTheme="majorHAnsi" w:cstheme="majorHAnsi"/>
          <w:sz w:val="20"/>
          <w:lang w:val="en-US"/>
        </w:rPr>
        <w:tab/>
      </w:r>
      <w:r w:rsidRPr="00EF6D84">
        <w:rPr>
          <w:rFonts w:asciiTheme="majorHAnsi" w:hAnsiTheme="majorHAnsi" w:cstheme="majorHAnsi"/>
          <w:sz w:val="20"/>
          <w:lang w:val="en-US"/>
        </w:rPr>
        <w:tab/>
      </w:r>
      <w:r w:rsidR="00835BFB">
        <w:rPr>
          <w:rFonts w:asciiTheme="majorHAnsi" w:hAnsiTheme="majorHAnsi" w:cstheme="majorHAnsi"/>
          <w:sz w:val="20"/>
          <w:lang w:val="en-US"/>
        </w:rPr>
        <w:t>Data n</w:t>
      </w:r>
      <w:r w:rsidR="00835BFB" w:rsidRPr="00EF6D84">
        <w:rPr>
          <w:rFonts w:asciiTheme="majorHAnsi" w:hAnsiTheme="majorHAnsi" w:cstheme="majorHAnsi"/>
          <w:sz w:val="20"/>
          <w:lang w:val="en-US"/>
        </w:rPr>
        <w:t>ot available</w:t>
      </w:r>
      <w:r w:rsidRPr="00EF6D84">
        <w:rPr>
          <w:rFonts w:asciiTheme="majorHAnsi" w:hAnsiTheme="majorHAnsi" w:cstheme="majorHAnsi"/>
          <w:sz w:val="20"/>
          <w:lang w:val="en-US"/>
        </w:rPr>
        <w:tab/>
      </w:r>
    </w:p>
    <w:p w14:paraId="3AAFCF23" w14:textId="77777777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</w:p>
    <w:p w14:paraId="05AA3D52" w14:textId="74470208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  <w:r w:rsidRPr="00EF6D84">
        <w:rPr>
          <w:rFonts w:asciiTheme="majorHAnsi" w:hAnsiTheme="majorHAnsi" w:cstheme="majorHAnsi"/>
          <w:sz w:val="20"/>
          <w:lang w:val="en-US"/>
        </w:rPr>
        <w:t>Relative density:</w:t>
      </w:r>
      <w:r w:rsidRPr="00EF6D84">
        <w:rPr>
          <w:rFonts w:asciiTheme="majorHAnsi" w:hAnsiTheme="majorHAnsi" w:cstheme="majorHAnsi"/>
          <w:sz w:val="20"/>
          <w:lang w:val="en-US"/>
        </w:rPr>
        <w:tab/>
      </w:r>
      <w:r w:rsidRPr="00EF6D84">
        <w:rPr>
          <w:rFonts w:asciiTheme="majorHAnsi" w:hAnsiTheme="majorHAnsi" w:cstheme="majorHAnsi"/>
          <w:sz w:val="20"/>
          <w:lang w:val="en-US"/>
        </w:rPr>
        <w:tab/>
      </w:r>
      <w:r w:rsidRPr="00EF6D84">
        <w:rPr>
          <w:rFonts w:asciiTheme="majorHAnsi" w:hAnsiTheme="majorHAnsi" w:cstheme="majorHAnsi"/>
          <w:sz w:val="20"/>
          <w:lang w:val="en-US"/>
        </w:rPr>
        <w:tab/>
      </w:r>
      <w:r w:rsidR="00835BFB">
        <w:rPr>
          <w:rFonts w:asciiTheme="majorHAnsi" w:hAnsiTheme="majorHAnsi" w:cstheme="majorHAnsi"/>
          <w:sz w:val="20"/>
          <w:lang w:val="en-US"/>
        </w:rPr>
        <w:t>Data n</w:t>
      </w:r>
      <w:r w:rsidR="00835BFB" w:rsidRPr="00EF6D84">
        <w:rPr>
          <w:rFonts w:asciiTheme="majorHAnsi" w:hAnsiTheme="majorHAnsi" w:cstheme="majorHAnsi"/>
          <w:sz w:val="20"/>
          <w:lang w:val="en-US"/>
        </w:rPr>
        <w:t>ot available</w:t>
      </w:r>
    </w:p>
    <w:p w14:paraId="6EFF30D4" w14:textId="77777777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</w:p>
    <w:p w14:paraId="4F011E24" w14:textId="4395DFA0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  <w:r w:rsidRPr="00EF6D84">
        <w:rPr>
          <w:rFonts w:asciiTheme="majorHAnsi" w:hAnsiTheme="majorHAnsi" w:cstheme="majorHAnsi"/>
          <w:sz w:val="20"/>
          <w:lang w:val="en-US"/>
        </w:rPr>
        <w:t>Solubility:</w:t>
      </w:r>
      <w:r w:rsidRPr="00EF6D84">
        <w:rPr>
          <w:rFonts w:asciiTheme="majorHAnsi" w:hAnsiTheme="majorHAnsi" w:cstheme="majorHAnsi"/>
          <w:sz w:val="20"/>
          <w:lang w:val="en-US"/>
        </w:rPr>
        <w:tab/>
      </w:r>
      <w:r w:rsidRPr="00EF6D84">
        <w:rPr>
          <w:rFonts w:asciiTheme="majorHAnsi" w:hAnsiTheme="majorHAnsi" w:cstheme="majorHAnsi"/>
          <w:sz w:val="20"/>
          <w:lang w:val="en-US"/>
        </w:rPr>
        <w:tab/>
      </w:r>
      <w:r w:rsidRPr="00EF6D84">
        <w:rPr>
          <w:rFonts w:asciiTheme="majorHAnsi" w:hAnsiTheme="majorHAnsi" w:cstheme="majorHAnsi"/>
          <w:sz w:val="20"/>
          <w:lang w:val="en-US"/>
        </w:rPr>
        <w:tab/>
      </w:r>
      <w:r w:rsidR="00835BFB">
        <w:rPr>
          <w:rFonts w:asciiTheme="majorHAnsi" w:hAnsiTheme="majorHAnsi" w:cstheme="majorHAnsi"/>
          <w:sz w:val="20"/>
          <w:lang w:val="en-US"/>
        </w:rPr>
        <w:t>Soluble</w:t>
      </w:r>
    </w:p>
    <w:p w14:paraId="78EE1EEB" w14:textId="77777777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</w:p>
    <w:p w14:paraId="62252763" w14:textId="1EA34653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  <w:r w:rsidRPr="00EF6D84">
        <w:rPr>
          <w:rFonts w:asciiTheme="majorHAnsi" w:hAnsiTheme="majorHAnsi" w:cstheme="majorHAnsi"/>
          <w:sz w:val="20"/>
          <w:lang w:val="en-US"/>
        </w:rPr>
        <w:lastRenderedPageBreak/>
        <w:t>Partition coefficient:</w:t>
      </w:r>
      <w:r w:rsidRPr="00EF6D84">
        <w:rPr>
          <w:rFonts w:asciiTheme="majorHAnsi" w:hAnsiTheme="majorHAnsi" w:cstheme="majorHAnsi"/>
          <w:sz w:val="20"/>
          <w:lang w:val="en-US"/>
        </w:rPr>
        <w:tab/>
      </w:r>
      <w:r w:rsidRPr="00EF6D84">
        <w:rPr>
          <w:rFonts w:asciiTheme="majorHAnsi" w:hAnsiTheme="majorHAnsi" w:cstheme="majorHAnsi"/>
          <w:sz w:val="20"/>
          <w:lang w:val="en-US"/>
        </w:rPr>
        <w:tab/>
      </w:r>
      <w:r w:rsidR="00835BFB">
        <w:rPr>
          <w:rFonts w:asciiTheme="majorHAnsi" w:hAnsiTheme="majorHAnsi" w:cstheme="majorHAnsi"/>
          <w:sz w:val="20"/>
          <w:lang w:val="en-US"/>
        </w:rPr>
        <w:t>Data n</w:t>
      </w:r>
      <w:r w:rsidR="00835BFB" w:rsidRPr="00EF6D84">
        <w:rPr>
          <w:rFonts w:asciiTheme="majorHAnsi" w:hAnsiTheme="majorHAnsi" w:cstheme="majorHAnsi"/>
          <w:sz w:val="20"/>
          <w:lang w:val="en-US"/>
        </w:rPr>
        <w:t>ot available</w:t>
      </w:r>
    </w:p>
    <w:p w14:paraId="4664F148" w14:textId="77777777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</w:p>
    <w:p w14:paraId="29893BB6" w14:textId="5B18C08A" w:rsidR="00241CF9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  <w:r w:rsidRPr="00EF6D84">
        <w:rPr>
          <w:rFonts w:asciiTheme="majorHAnsi" w:hAnsiTheme="majorHAnsi" w:cstheme="majorHAnsi"/>
          <w:sz w:val="20"/>
          <w:lang w:val="en-US"/>
        </w:rPr>
        <w:t>Auto ignition temperature:</w:t>
      </w:r>
      <w:r w:rsidRPr="00EF6D84">
        <w:rPr>
          <w:rFonts w:asciiTheme="majorHAnsi" w:hAnsiTheme="majorHAnsi" w:cstheme="majorHAnsi"/>
          <w:sz w:val="20"/>
          <w:lang w:val="en-US"/>
        </w:rPr>
        <w:tab/>
      </w:r>
      <w:r>
        <w:rPr>
          <w:rFonts w:asciiTheme="majorHAnsi" w:hAnsiTheme="majorHAnsi" w:cstheme="majorHAnsi"/>
          <w:sz w:val="20"/>
          <w:lang w:val="en-US"/>
        </w:rPr>
        <w:tab/>
      </w:r>
      <w:r w:rsidR="00835BFB">
        <w:rPr>
          <w:rFonts w:asciiTheme="majorHAnsi" w:hAnsiTheme="majorHAnsi" w:cstheme="majorHAnsi"/>
          <w:sz w:val="20"/>
          <w:lang w:val="en-US"/>
        </w:rPr>
        <w:t>Data n</w:t>
      </w:r>
      <w:r w:rsidR="00835BFB" w:rsidRPr="00EF6D84">
        <w:rPr>
          <w:rFonts w:asciiTheme="majorHAnsi" w:hAnsiTheme="majorHAnsi" w:cstheme="majorHAnsi"/>
          <w:sz w:val="20"/>
          <w:lang w:val="en-US"/>
        </w:rPr>
        <w:t>ot available</w:t>
      </w:r>
    </w:p>
    <w:p w14:paraId="5F9F5AC7" w14:textId="77777777" w:rsidR="00FF36AB" w:rsidRPr="00EF6D84" w:rsidRDefault="00FF36AB" w:rsidP="00241CF9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</w:p>
    <w:p w14:paraId="5E4E6E74" w14:textId="77777777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  <w:r w:rsidRPr="00EF6D84">
        <w:rPr>
          <w:rFonts w:asciiTheme="majorHAnsi" w:hAnsiTheme="majorHAnsi" w:cstheme="majorHAnsi"/>
          <w:sz w:val="20"/>
          <w:lang w:val="en-US"/>
        </w:rPr>
        <w:t>Oxidizing properties:</w:t>
      </w:r>
      <w:r w:rsidRPr="00EF6D84">
        <w:rPr>
          <w:rFonts w:asciiTheme="majorHAnsi" w:hAnsiTheme="majorHAnsi" w:cstheme="majorHAnsi"/>
          <w:sz w:val="20"/>
          <w:lang w:val="en-US"/>
        </w:rPr>
        <w:tab/>
      </w:r>
      <w:r w:rsidRPr="00EF6D84">
        <w:rPr>
          <w:rFonts w:asciiTheme="majorHAnsi" w:hAnsiTheme="majorHAnsi" w:cstheme="majorHAnsi"/>
          <w:sz w:val="20"/>
          <w:lang w:val="en-US"/>
        </w:rPr>
        <w:tab/>
        <w:t>Not determined</w:t>
      </w:r>
    </w:p>
    <w:p w14:paraId="01F03595" w14:textId="77777777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</w:p>
    <w:p w14:paraId="774435A5" w14:textId="77777777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  <w:r w:rsidRPr="00EF6D84">
        <w:rPr>
          <w:rFonts w:asciiTheme="majorHAnsi" w:hAnsiTheme="majorHAnsi" w:cstheme="majorHAnsi"/>
          <w:sz w:val="20"/>
          <w:lang w:val="en-US"/>
        </w:rPr>
        <w:t>Explosive properties:</w:t>
      </w:r>
      <w:r w:rsidRPr="00EF6D84">
        <w:rPr>
          <w:rFonts w:asciiTheme="majorHAnsi" w:hAnsiTheme="majorHAnsi" w:cstheme="majorHAnsi"/>
          <w:sz w:val="20"/>
          <w:lang w:val="en-US"/>
        </w:rPr>
        <w:tab/>
      </w:r>
      <w:r w:rsidRPr="00EF6D84">
        <w:rPr>
          <w:rFonts w:asciiTheme="majorHAnsi" w:hAnsiTheme="majorHAnsi" w:cstheme="majorHAnsi"/>
          <w:sz w:val="20"/>
          <w:lang w:val="en-US"/>
        </w:rPr>
        <w:tab/>
        <w:t>Not determined</w:t>
      </w:r>
    </w:p>
    <w:p w14:paraId="0ECAF4B5" w14:textId="77777777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lang w:val="en-US"/>
        </w:rPr>
      </w:pPr>
    </w:p>
    <w:p w14:paraId="1B1A6E3E" w14:textId="77777777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lang w:val="en-US"/>
        </w:rPr>
      </w:pPr>
      <w:r w:rsidRPr="00EF6D84">
        <w:rPr>
          <w:rFonts w:asciiTheme="majorHAnsi" w:hAnsiTheme="majorHAnsi" w:cstheme="majorHAnsi"/>
          <w:b/>
          <w:sz w:val="20"/>
          <w:lang w:val="en-US"/>
        </w:rPr>
        <w:t>9.2. Other information</w:t>
      </w:r>
    </w:p>
    <w:p w14:paraId="6003F39F" w14:textId="77777777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  <w:r w:rsidRPr="00EF6D84">
        <w:rPr>
          <w:rFonts w:asciiTheme="majorHAnsi" w:hAnsiTheme="majorHAnsi" w:cstheme="majorHAnsi"/>
          <w:sz w:val="20"/>
          <w:lang w:val="en-US"/>
        </w:rPr>
        <w:t>Not available.</w:t>
      </w:r>
    </w:p>
    <w:p w14:paraId="12A61652" w14:textId="77777777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lang w:val="en-US"/>
        </w:rPr>
      </w:pPr>
    </w:p>
    <w:p w14:paraId="08B30F6D" w14:textId="77777777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</w:p>
    <w:p w14:paraId="58636E96" w14:textId="77777777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highlight w:val="lightGray"/>
          <w:lang w:val="en-US"/>
        </w:rPr>
      </w:pPr>
      <w:r w:rsidRPr="00EF6D84">
        <w:rPr>
          <w:rFonts w:asciiTheme="majorHAnsi" w:hAnsiTheme="majorHAnsi" w:cstheme="majorHAnsi"/>
          <w:b/>
          <w:sz w:val="20"/>
          <w:highlight w:val="lightGray"/>
          <w:lang w:val="en-US"/>
        </w:rPr>
        <w:t>SECTION 10: Stability and Reactivity</w:t>
      </w:r>
    </w:p>
    <w:p w14:paraId="79964DDA" w14:textId="77777777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</w:p>
    <w:p w14:paraId="16358A7A" w14:textId="77777777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lang w:val="en-US"/>
        </w:rPr>
      </w:pPr>
      <w:r w:rsidRPr="00EF6D84">
        <w:rPr>
          <w:rFonts w:asciiTheme="majorHAnsi" w:hAnsiTheme="majorHAnsi" w:cstheme="majorHAnsi"/>
          <w:b/>
          <w:sz w:val="20"/>
          <w:lang w:val="en-US"/>
        </w:rPr>
        <w:t>10.1. Reactivity</w:t>
      </w:r>
    </w:p>
    <w:p w14:paraId="1F0E1B8D" w14:textId="77777777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  <w:r w:rsidRPr="00EF6D84">
        <w:rPr>
          <w:rFonts w:asciiTheme="majorHAnsi" w:hAnsiTheme="majorHAnsi" w:cstheme="majorHAnsi"/>
          <w:sz w:val="20"/>
          <w:lang w:val="en-US"/>
        </w:rPr>
        <w:t>Stable</w:t>
      </w:r>
    </w:p>
    <w:p w14:paraId="7B43B0A8" w14:textId="77777777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lang w:val="en-US"/>
        </w:rPr>
      </w:pPr>
    </w:p>
    <w:p w14:paraId="6EDD2553" w14:textId="77777777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lang w:val="en-US"/>
        </w:rPr>
      </w:pPr>
      <w:r w:rsidRPr="00EF6D84">
        <w:rPr>
          <w:rFonts w:asciiTheme="majorHAnsi" w:hAnsiTheme="majorHAnsi" w:cstheme="majorHAnsi"/>
          <w:b/>
          <w:sz w:val="20"/>
          <w:lang w:val="en-US"/>
        </w:rPr>
        <w:t>10.2. Chemical stability</w:t>
      </w:r>
    </w:p>
    <w:p w14:paraId="34EDCA94" w14:textId="77777777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  <w:r w:rsidRPr="00EF6D84">
        <w:rPr>
          <w:rFonts w:asciiTheme="majorHAnsi" w:hAnsiTheme="majorHAnsi" w:cstheme="majorHAnsi"/>
          <w:sz w:val="20"/>
          <w:lang w:val="en-US"/>
        </w:rPr>
        <w:t>Stable</w:t>
      </w:r>
    </w:p>
    <w:p w14:paraId="2181591F" w14:textId="77777777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lang w:val="en-US"/>
        </w:rPr>
      </w:pPr>
    </w:p>
    <w:p w14:paraId="7A44CD6E" w14:textId="77777777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lang w:val="en-US"/>
        </w:rPr>
      </w:pPr>
      <w:r w:rsidRPr="00EF6D84">
        <w:rPr>
          <w:rFonts w:asciiTheme="majorHAnsi" w:hAnsiTheme="majorHAnsi" w:cstheme="majorHAnsi"/>
          <w:b/>
          <w:sz w:val="20"/>
          <w:lang w:val="en-US"/>
        </w:rPr>
        <w:t>10.3. Possibility of hazardous reactions</w:t>
      </w:r>
    </w:p>
    <w:p w14:paraId="636E1830" w14:textId="77777777" w:rsidR="009D1813" w:rsidRPr="00EF6D84" w:rsidRDefault="009D1813" w:rsidP="009D1813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  <w:r w:rsidRPr="00EF6D84">
        <w:rPr>
          <w:rFonts w:asciiTheme="majorHAnsi" w:hAnsiTheme="majorHAnsi" w:cstheme="majorHAnsi"/>
          <w:sz w:val="20"/>
          <w:lang w:val="en-US"/>
        </w:rPr>
        <w:t>None known</w:t>
      </w:r>
    </w:p>
    <w:p w14:paraId="5205D40C" w14:textId="77777777" w:rsidR="00C313F0" w:rsidRPr="00EF6D84" w:rsidRDefault="00C313F0" w:rsidP="00241CF9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lang w:val="en-US"/>
        </w:rPr>
      </w:pPr>
    </w:p>
    <w:p w14:paraId="6322ADEE" w14:textId="77777777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lang w:val="en-US"/>
        </w:rPr>
      </w:pPr>
      <w:r w:rsidRPr="00EF6D84">
        <w:rPr>
          <w:rFonts w:asciiTheme="majorHAnsi" w:hAnsiTheme="majorHAnsi" w:cstheme="majorHAnsi"/>
          <w:b/>
          <w:sz w:val="20"/>
          <w:lang w:val="en-US"/>
        </w:rPr>
        <w:t>10.4. Conditions to avoid</w:t>
      </w:r>
    </w:p>
    <w:p w14:paraId="5C7A3AC4" w14:textId="77777777" w:rsidR="009D1813" w:rsidRPr="00EF6D84" w:rsidRDefault="009D1813" w:rsidP="009D1813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  <w:r w:rsidRPr="00EF6D84">
        <w:rPr>
          <w:rFonts w:asciiTheme="majorHAnsi" w:hAnsiTheme="majorHAnsi" w:cstheme="majorHAnsi"/>
          <w:sz w:val="20"/>
          <w:lang w:val="en-US"/>
        </w:rPr>
        <w:t>None known</w:t>
      </w:r>
    </w:p>
    <w:p w14:paraId="3642769B" w14:textId="77777777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lang w:val="en-US"/>
        </w:rPr>
      </w:pPr>
    </w:p>
    <w:p w14:paraId="2ECCE869" w14:textId="77777777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lang w:val="en-US"/>
        </w:rPr>
      </w:pPr>
      <w:r w:rsidRPr="00EF6D84">
        <w:rPr>
          <w:rFonts w:asciiTheme="majorHAnsi" w:hAnsiTheme="majorHAnsi" w:cstheme="majorHAnsi"/>
          <w:b/>
          <w:sz w:val="20"/>
          <w:lang w:val="en-US"/>
        </w:rPr>
        <w:t>10.5. Incompatible materials</w:t>
      </w:r>
    </w:p>
    <w:p w14:paraId="6258C5EB" w14:textId="77777777" w:rsidR="009D1813" w:rsidRPr="00EF6D84" w:rsidRDefault="009D1813" w:rsidP="009D1813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  <w:r w:rsidRPr="00EF6D84">
        <w:rPr>
          <w:rFonts w:asciiTheme="majorHAnsi" w:hAnsiTheme="majorHAnsi" w:cstheme="majorHAnsi"/>
          <w:sz w:val="20"/>
          <w:lang w:val="en-US"/>
        </w:rPr>
        <w:t>None known</w:t>
      </w:r>
    </w:p>
    <w:p w14:paraId="4C1CF4EC" w14:textId="77777777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lang w:val="en-US"/>
        </w:rPr>
      </w:pPr>
    </w:p>
    <w:p w14:paraId="0DECEBFC" w14:textId="77777777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lang w:val="en-US"/>
        </w:rPr>
      </w:pPr>
      <w:r w:rsidRPr="00EF6D84">
        <w:rPr>
          <w:rFonts w:asciiTheme="majorHAnsi" w:hAnsiTheme="majorHAnsi" w:cstheme="majorHAnsi"/>
          <w:b/>
          <w:sz w:val="20"/>
          <w:lang w:val="en-US"/>
        </w:rPr>
        <w:t>10.6. Hazardous decomposition products</w:t>
      </w:r>
    </w:p>
    <w:p w14:paraId="5525EBC0" w14:textId="77777777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  <w:r w:rsidRPr="00EF6D84">
        <w:rPr>
          <w:rFonts w:asciiTheme="majorHAnsi" w:hAnsiTheme="majorHAnsi" w:cstheme="majorHAnsi"/>
          <w:sz w:val="20"/>
          <w:lang w:val="en-US"/>
        </w:rPr>
        <w:t>None known</w:t>
      </w:r>
    </w:p>
    <w:p w14:paraId="2AD21059" w14:textId="77777777" w:rsidR="00241CF9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</w:p>
    <w:p w14:paraId="20F75FCD" w14:textId="77777777" w:rsidR="00EC6584" w:rsidRPr="00EF6D84" w:rsidRDefault="00EC6584" w:rsidP="00241CF9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</w:p>
    <w:p w14:paraId="7A83F484" w14:textId="77777777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highlight w:val="lightGray"/>
          <w:lang w:val="en-US"/>
        </w:rPr>
      </w:pPr>
      <w:r w:rsidRPr="00EF6D84">
        <w:rPr>
          <w:rFonts w:asciiTheme="majorHAnsi" w:hAnsiTheme="majorHAnsi" w:cstheme="majorHAnsi"/>
          <w:b/>
          <w:sz w:val="20"/>
          <w:highlight w:val="lightGray"/>
          <w:lang w:val="en-US"/>
        </w:rPr>
        <w:t>SECTION 11: Toxicological Information</w:t>
      </w:r>
    </w:p>
    <w:p w14:paraId="33486C9B" w14:textId="77777777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</w:p>
    <w:p w14:paraId="7C7B4B80" w14:textId="77777777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lang w:val="en-US"/>
        </w:rPr>
      </w:pPr>
      <w:r w:rsidRPr="00EF6D84">
        <w:rPr>
          <w:rFonts w:asciiTheme="majorHAnsi" w:hAnsiTheme="majorHAnsi" w:cstheme="majorHAnsi"/>
          <w:b/>
          <w:sz w:val="20"/>
          <w:lang w:val="en-US"/>
        </w:rPr>
        <w:t>11.1. Information on toxicological effects</w:t>
      </w:r>
    </w:p>
    <w:p w14:paraId="6F7A0C2A" w14:textId="77777777" w:rsidR="009D1813" w:rsidRPr="004A0849" w:rsidRDefault="00241CF9" w:rsidP="009D1813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  <w:r w:rsidRPr="00EF6D84">
        <w:rPr>
          <w:rFonts w:asciiTheme="majorHAnsi" w:hAnsiTheme="majorHAnsi" w:cstheme="majorHAnsi"/>
          <w:sz w:val="20"/>
          <w:lang w:val="en-US"/>
        </w:rPr>
        <w:t>Acute toxicity:</w:t>
      </w:r>
      <w:r w:rsidRPr="00EF6D84">
        <w:rPr>
          <w:rFonts w:asciiTheme="majorHAnsi" w:hAnsiTheme="majorHAnsi" w:cstheme="majorHAnsi"/>
          <w:sz w:val="20"/>
          <w:lang w:val="en-US"/>
        </w:rPr>
        <w:tab/>
      </w:r>
      <w:r w:rsidRPr="00EF6D84">
        <w:rPr>
          <w:rFonts w:asciiTheme="majorHAnsi" w:hAnsiTheme="majorHAnsi" w:cstheme="majorHAnsi"/>
          <w:sz w:val="20"/>
          <w:lang w:val="en-US"/>
        </w:rPr>
        <w:tab/>
      </w:r>
      <w:r w:rsidRPr="00EF6D84">
        <w:rPr>
          <w:rFonts w:asciiTheme="majorHAnsi" w:hAnsiTheme="majorHAnsi" w:cstheme="majorHAnsi"/>
          <w:sz w:val="20"/>
          <w:lang w:val="en-US"/>
        </w:rPr>
        <w:tab/>
      </w:r>
      <w:r w:rsidR="009D1813" w:rsidRPr="000322B0">
        <w:rPr>
          <w:rFonts w:asciiTheme="majorHAnsi" w:hAnsiTheme="majorHAnsi" w:cstheme="majorHAnsi"/>
          <w:sz w:val="20"/>
          <w:lang w:val="en-US"/>
        </w:rPr>
        <w:t>LD50 (oral rat) 795mg/kg – benzalkonium chloride</w:t>
      </w:r>
    </w:p>
    <w:p w14:paraId="260A0FC6" w14:textId="728B9257" w:rsidR="00241CF9" w:rsidRPr="00EF6D84" w:rsidRDefault="00241CF9" w:rsidP="009D1813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</w:p>
    <w:p w14:paraId="6B0BDEFE" w14:textId="77777777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  <w:r w:rsidRPr="00EF6D84">
        <w:rPr>
          <w:rFonts w:asciiTheme="majorHAnsi" w:hAnsiTheme="majorHAnsi" w:cstheme="majorHAnsi"/>
          <w:sz w:val="20"/>
          <w:lang w:val="en-US"/>
        </w:rPr>
        <w:t>Skin corrosion/irritation:</w:t>
      </w:r>
      <w:r w:rsidRPr="00EF6D84">
        <w:rPr>
          <w:rFonts w:asciiTheme="majorHAnsi" w:hAnsiTheme="majorHAnsi" w:cstheme="majorHAnsi"/>
          <w:sz w:val="20"/>
          <w:lang w:val="en-US"/>
        </w:rPr>
        <w:tab/>
      </w:r>
      <w:r w:rsidRPr="00EF6D84">
        <w:rPr>
          <w:rFonts w:asciiTheme="majorHAnsi" w:hAnsiTheme="majorHAnsi" w:cstheme="majorHAnsi"/>
          <w:sz w:val="20"/>
          <w:lang w:val="en-US"/>
        </w:rPr>
        <w:tab/>
        <w:t>May irritate skin</w:t>
      </w:r>
    </w:p>
    <w:p w14:paraId="41769BBA" w14:textId="77777777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</w:p>
    <w:p w14:paraId="7E41064F" w14:textId="77777777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  <w:r w:rsidRPr="00EF6D84">
        <w:rPr>
          <w:rFonts w:asciiTheme="majorHAnsi" w:hAnsiTheme="majorHAnsi" w:cstheme="majorHAnsi"/>
          <w:sz w:val="20"/>
          <w:lang w:val="en-US"/>
        </w:rPr>
        <w:t>Serious eye damage/irritation:</w:t>
      </w:r>
      <w:r w:rsidRPr="00EF6D84">
        <w:rPr>
          <w:rFonts w:asciiTheme="majorHAnsi" w:hAnsiTheme="majorHAnsi" w:cstheme="majorHAnsi"/>
          <w:sz w:val="20"/>
          <w:lang w:val="en-US"/>
        </w:rPr>
        <w:tab/>
        <w:t>May irritate eyes</w:t>
      </w:r>
    </w:p>
    <w:p w14:paraId="1F9BF971" w14:textId="77777777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</w:p>
    <w:p w14:paraId="3DBD1787" w14:textId="77777777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  <w:r w:rsidRPr="00EF6D84">
        <w:rPr>
          <w:rFonts w:asciiTheme="majorHAnsi" w:hAnsiTheme="majorHAnsi" w:cstheme="majorHAnsi"/>
          <w:sz w:val="20"/>
          <w:lang w:val="en-US"/>
        </w:rPr>
        <w:t xml:space="preserve">Respiratory or skin </w:t>
      </w:r>
      <w:proofErr w:type="spellStart"/>
      <w:r w:rsidRPr="00EF6D84">
        <w:rPr>
          <w:rFonts w:asciiTheme="majorHAnsi" w:hAnsiTheme="majorHAnsi" w:cstheme="majorHAnsi"/>
          <w:sz w:val="20"/>
          <w:lang w:val="en-US"/>
        </w:rPr>
        <w:t>sensitisation</w:t>
      </w:r>
      <w:proofErr w:type="spellEnd"/>
      <w:r w:rsidRPr="00EF6D84">
        <w:rPr>
          <w:rFonts w:asciiTheme="majorHAnsi" w:hAnsiTheme="majorHAnsi" w:cstheme="majorHAnsi"/>
          <w:sz w:val="20"/>
          <w:lang w:val="en-US"/>
        </w:rPr>
        <w:t>:</w:t>
      </w:r>
      <w:r w:rsidRPr="00EF6D84">
        <w:rPr>
          <w:rFonts w:asciiTheme="majorHAnsi" w:hAnsiTheme="majorHAnsi" w:cstheme="majorHAnsi"/>
          <w:sz w:val="20"/>
          <w:lang w:val="en-US"/>
        </w:rPr>
        <w:tab/>
        <w:t xml:space="preserve">Some perfumes may cause </w:t>
      </w:r>
      <w:proofErr w:type="spellStart"/>
      <w:r w:rsidRPr="00EF6D84">
        <w:rPr>
          <w:rFonts w:asciiTheme="majorHAnsi" w:hAnsiTheme="majorHAnsi" w:cstheme="majorHAnsi"/>
          <w:sz w:val="20"/>
          <w:lang w:val="en-US"/>
        </w:rPr>
        <w:t>sensitisation</w:t>
      </w:r>
      <w:proofErr w:type="spellEnd"/>
      <w:r w:rsidRPr="00EF6D84">
        <w:rPr>
          <w:rFonts w:asciiTheme="majorHAnsi" w:hAnsiTheme="majorHAnsi" w:cstheme="majorHAnsi"/>
          <w:sz w:val="20"/>
          <w:lang w:val="en-US"/>
        </w:rPr>
        <w:t xml:space="preserve"> by skin contact</w:t>
      </w:r>
    </w:p>
    <w:p w14:paraId="1A3C67B8" w14:textId="77777777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</w:p>
    <w:p w14:paraId="1A63B0DF" w14:textId="77777777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  <w:r w:rsidRPr="00EF6D84">
        <w:rPr>
          <w:rFonts w:asciiTheme="majorHAnsi" w:hAnsiTheme="majorHAnsi" w:cstheme="majorHAnsi"/>
          <w:sz w:val="20"/>
          <w:lang w:val="en-US"/>
        </w:rPr>
        <w:t>Germ cell mutagenicity:</w:t>
      </w:r>
      <w:r w:rsidRPr="00EF6D84">
        <w:rPr>
          <w:rFonts w:asciiTheme="majorHAnsi" w:hAnsiTheme="majorHAnsi" w:cstheme="majorHAnsi"/>
          <w:sz w:val="20"/>
          <w:lang w:val="en-US"/>
        </w:rPr>
        <w:tab/>
      </w:r>
      <w:r w:rsidRPr="00EF6D84">
        <w:rPr>
          <w:rFonts w:asciiTheme="majorHAnsi" w:hAnsiTheme="majorHAnsi" w:cstheme="majorHAnsi"/>
          <w:sz w:val="20"/>
          <w:lang w:val="en-US"/>
        </w:rPr>
        <w:tab/>
        <w:t>Data not available</w:t>
      </w:r>
    </w:p>
    <w:p w14:paraId="7D85293C" w14:textId="77777777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</w:p>
    <w:p w14:paraId="394653DA" w14:textId="77777777" w:rsidR="00BF2FAC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  <w:r w:rsidRPr="00EF6D84">
        <w:rPr>
          <w:rFonts w:asciiTheme="majorHAnsi" w:hAnsiTheme="majorHAnsi" w:cstheme="majorHAnsi"/>
          <w:sz w:val="20"/>
          <w:lang w:val="en-US"/>
        </w:rPr>
        <w:t>Carcinogenicity:</w:t>
      </w:r>
      <w:r w:rsidRPr="00EF6D84">
        <w:rPr>
          <w:rFonts w:asciiTheme="majorHAnsi" w:hAnsiTheme="majorHAnsi" w:cstheme="majorHAnsi"/>
          <w:sz w:val="20"/>
          <w:lang w:val="en-US"/>
        </w:rPr>
        <w:tab/>
      </w:r>
      <w:r w:rsidRPr="00EF6D84">
        <w:rPr>
          <w:rFonts w:asciiTheme="majorHAnsi" w:hAnsiTheme="majorHAnsi" w:cstheme="majorHAnsi"/>
          <w:sz w:val="20"/>
          <w:lang w:val="en-US"/>
        </w:rPr>
        <w:tab/>
      </w:r>
      <w:r w:rsidRPr="00EF6D84">
        <w:rPr>
          <w:rFonts w:asciiTheme="majorHAnsi" w:hAnsiTheme="majorHAnsi" w:cstheme="majorHAnsi"/>
          <w:sz w:val="20"/>
          <w:lang w:val="en-US"/>
        </w:rPr>
        <w:tab/>
        <w:t>Data not available</w:t>
      </w:r>
    </w:p>
    <w:p w14:paraId="0980CD3A" w14:textId="77777777" w:rsidR="00BF2FAC" w:rsidRDefault="00BF2FAC" w:rsidP="00241CF9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</w:p>
    <w:p w14:paraId="2773E110" w14:textId="5A0B95DB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  <w:r w:rsidRPr="00EF6D84">
        <w:rPr>
          <w:rFonts w:asciiTheme="majorHAnsi" w:hAnsiTheme="majorHAnsi" w:cstheme="majorHAnsi"/>
          <w:sz w:val="20"/>
          <w:lang w:val="en-US"/>
        </w:rPr>
        <w:t>Reproductive toxicity:</w:t>
      </w:r>
      <w:r w:rsidRPr="00EF6D84">
        <w:rPr>
          <w:rFonts w:asciiTheme="majorHAnsi" w:hAnsiTheme="majorHAnsi" w:cstheme="majorHAnsi"/>
          <w:sz w:val="20"/>
          <w:lang w:val="en-US"/>
        </w:rPr>
        <w:tab/>
      </w:r>
      <w:r w:rsidRPr="00EF6D84">
        <w:rPr>
          <w:rFonts w:asciiTheme="majorHAnsi" w:hAnsiTheme="majorHAnsi" w:cstheme="majorHAnsi"/>
          <w:sz w:val="20"/>
          <w:lang w:val="en-US"/>
        </w:rPr>
        <w:tab/>
        <w:t>Data not available</w:t>
      </w:r>
    </w:p>
    <w:p w14:paraId="238DE460" w14:textId="77777777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</w:p>
    <w:p w14:paraId="157F0E3F" w14:textId="77777777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  <w:r w:rsidRPr="00EF6D84">
        <w:rPr>
          <w:rFonts w:asciiTheme="majorHAnsi" w:hAnsiTheme="majorHAnsi" w:cstheme="majorHAnsi"/>
          <w:sz w:val="20"/>
          <w:lang w:val="en-US"/>
        </w:rPr>
        <w:t>STOT-single exposure:</w:t>
      </w:r>
      <w:r w:rsidRPr="00EF6D84">
        <w:rPr>
          <w:rFonts w:asciiTheme="majorHAnsi" w:hAnsiTheme="majorHAnsi" w:cstheme="majorHAnsi"/>
          <w:sz w:val="20"/>
          <w:lang w:val="en-US"/>
        </w:rPr>
        <w:tab/>
      </w:r>
      <w:r w:rsidRPr="00EF6D84">
        <w:rPr>
          <w:rFonts w:asciiTheme="majorHAnsi" w:hAnsiTheme="majorHAnsi" w:cstheme="majorHAnsi"/>
          <w:sz w:val="20"/>
          <w:lang w:val="en-US"/>
        </w:rPr>
        <w:tab/>
        <w:t>Data not available</w:t>
      </w:r>
    </w:p>
    <w:p w14:paraId="4652326C" w14:textId="77777777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</w:p>
    <w:p w14:paraId="5A65212A" w14:textId="77777777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  <w:r w:rsidRPr="00EF6D84">
        <w:rPr>
          <w:rFonts w:asciiTheme="majorHAnsi" w:hAnsiTheme="majorHAnsi" w:cstheme="majorHAnsi"/>
          <w:sz w:val="20"/>
          <w:lang w:val="en-US"/>
        </w:rPr>
        <w:t>STOT-repeated exposure:</w:t>
      </w:r>
      <w:r w:rsidRPr="00EF6D84">
        <w:rPr>
          <w:rFonts w:asciiTheme="majorHAnsi" w:hAnsiTheme="majorHAnsi" w:cstheme="majorHAnsi"/>
          <w:sz w:val="20"/>
          <w:lang w:val="en-US"/>
        </w:rPr>
        <w:tab/>
      </w:r>
      <w:r w:rsidRPr="00EF6D84">
        <w:rPr>
          <w:rFonts w:asciiTheme="majorHAnsi" w:hAnsiTheme="majorHAnsi" w:cstheme="majorHAnsi"/>
          <w:sz w:val="20"/>
          <w:lang w:val="en-US"/>
        </w:rPr>
        <w:tab/>
        <w:t>Data not available</w:t>
      </w:r>
    </w:p>
    <w:p w14:paraId="74B6307B" w14:textId="77777777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</w:p>
    <w:p w14:paraId="0C6ED1ED" w14:textId="77777777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  <w:r w:rsidRPr="00EF6D84">
        <w:rPr>
          <w:rFonts w:asciiTheme="majorHAnsi" w:hAnsiTheme="majorHAnsi" w:cstheme="majorHAnsi"/>
          <w:sz w:val="20"/>
          <w:lang w:val="en-US"/>
        </w:rPr>
        <w:t>Aspiration hazard:</w:t>
      </w:r>
      <w:r w:rsidRPr="00EF6D84">
        <w:rPr>
          <w:rFonts w:asciiTheme="majorHAnsi" w:hAnsiTheme="majorHAnsi" w:cstheme="majorHAnsi"/>
          <w:sz w:val="20"/>
          <w:lang w:val="en-US"/>
        </w:rPr>
        <w:tab/>
      </w:r>
      <w:r w:rsidRPr="00EF6D84">
        <w:rPr>
          <w:rFonts w:asciiTheme="majorHAnsi" w:hAnsiTheme="majorHAnsi" w:cstheme="majorHAnsi"/>
          <w:sz w:val="20"/>
          <w:lang w:val="en-US"/>
        </w:rPr>
        <w:tab/>
        <w:t>Data not available</w:t>
      </w:r>
    </w:p>
    <w:p w14:paraId="127832AA" w14:textId="77777777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</w:p>
    <w:p w14:paraId="283C54C3" w14:textId="77777777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lang w:val="en-US"/>
        </w:rPr>
      </w:pPr>
      <w:r w:rsidRPr="00EF6D84">
        <w:rPr>
          <w:rFonts w:asciiTheme="majorHAnsi" w:hAnsiTheme="majorHAnsi" w:cstheme="majorHAnsi"/>
          <w:b/>
          <w:sz w:val="20"/>
          <w:lang w:val="en-US"/>
        </w:rPr>
        <w:t>11.2. Other information</w:t>
      </w:r>
    </w:p>
    <w:p w14:paraId="2D8C8EBD" w14:textId="77777777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lang w:val="en-US"/>
        </w:rPr>
      </w:pPr>
      <w:r w:rsidRPr="00EF6D84">
        <w:rPr>
          <w:rFonts w:asciiTheme="majorHAnsi" w:hAnsiTheme="majorHAnsi" w:cstheme="majorHAnsi"/>
          <w:sz w:val="20"/>
          <w:lang w:val="en-US"/>
        </w:rPr>
        <w:t>N/A</w:t>
      </w:r>
    </w:p>
    <w:p w14:paraId="25C70DC1" w14:textId="77777777" w:rsidR="00B23AD0" w:rsidRPr="00EF6D84" w:rsidRDefault="00B23AD0" w:rsidP="00241CF9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lang w:val="en-US"/>
        </w:rPr>
      </w:pPr>
    </w:p>
    <w:p w14:paraId="0D1F7916" w14:textId="77777777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</w:p>
    <w:p w14:paraId="0B74E782" w14:textId="77777777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highlight w:val="lightGray"/>
          <w:lang w:val="en-US"/>
        </w:rPr>
      </w:pPr>
      <w:r w:rsidRPr="00EF6D84">
        <w:rPr>
          <w:rFonts w:asciiTheme="majorHAnsi" w:hAnsiTheme="majorHAnsi" w:cstheme="majorHAnsi"/>
          <w:b/>
          <w:sz w:val="20"/>
          <w:highlight w:val="lightGray"/>
          <w:lang w:val="en-US"/>
        </w:rPr>
        <w:t>SECTION 12: Ecological Information</w:t>
      </w:r>
    </w:p>
    <w:p w14:paraId="1EE227A4" w14:textId="77777777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</w:p>
    <w:p w14:paraId="65178802" w14:textId="77777777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lang w:val="en-US"/>
        </w:rPr>
      </w:pPr>
      <w:r w:rsidRPr="00EF6D84">
        <w:rPr>
          <w:rFonts w:asciiTheme="majorHAnsi" w:hAnsiTheme="majorHAnsi" w:cstheme="majorHAnsi"/>
          <w:b/>
          <w:sz w:val="20"/>
          <w:lang w:val="en-US"/>
        </w:rPr>
        <w:t>12.1. Toxicity</w:t>
      </w:r>
    </w:p>
    <w:p w14:paraId="52C98EDD" w14:textId="77777777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  <w:r w:rsidRPr="00EF6D84">
        <w:rPr>
          <w:rFonts w:asciiTheme="majorHAnsi" w:hAnsiTheme="majorHAnsi" w:cstheme="majorHAnsi"/>
          <w:sz w:val="20"/>
          <w:lang w:val="en-US"/>
        </w:rPr>
        <w:t>LC50 (fish) 1-10mg/l 96h – benzalkonium chloride</w:t>
      </w:r>
    </w:p>
    <w:p w14:paraId="30D7B6EF" w14:textId="585DD403" w:rsidR="00FF36AB" w:rsidRPr="000322B0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  <w:r w:rsidRPr="00EF6D84">
        <w:rPr>
          <w:rFonts w:asciiTheme="majorHAnsi" w:hAnsiTheme="majorHAnsi" w:cstheme="majorHAnsi"/>
          <w:sz w:val="20"/>
          <w:lang w:val="en-US"/>
        </w:rPr>
        <w:t>LC50 (daphnia) &lt;1mg/l 48h – benzalkonium chloride</w:t>
      </w:r>
    </w:p>
    <w:p w14:paraId="46328D3E" w14:textId="77777777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lang w:val="en-US"/>
        </w:rPr>
      </w:pPr>
      <w:r w:rsidRPr="00EF6D84">
        <w:rPr>
          <w:rFonts w:asciiTheme="majorHAnsi" w:hAnsiTheme="majorHAnsi" w:cstheme="majorHAnsi"/>
          <w:b/>
          <w:sz w:val="20"/>
          <w:lang w:val="en-US"/>
        </w:rPr>
        <w:t>12.2. Persistence and degradability</w:t>
      </w:r>
    </w:p>
    <w:p w14:paraId="1C61678E" w14:textId="77777777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  <w:r w:rsidRPr="00EF6D84">
        <w:rPr>
          <w:rFonts w:asciiTheme="majorHAnsi" w:hAnsiTheme="majorHAnsi" w:cstheme="majorHAnsi"/>
          <w:sz w:val="20"/>
          <w:lang w:val="en-US"/>
        </w:rPr>
        <w:t>Data not available</w:t>
      </w:r>
    </w:p>
    <w:p w14:paraId="7FA6BED6" w14:textId="77777777" w:rsidR="00A85F48" w:rsidRPr="00EF6D84" w:rsidRDefault="00A85F48" w:rsidP="00241CF9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lang w:val="en-US"/>
        </w:rPr>
      </w:pPr>
    </w:p>
    <w:p w14:paraId="0EFFC507" w14:textId="77777777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lang w:val="en-US"/>
        </w:rPr>
      </w:pPr>
      <w:r w:rsidRPr="00EF6D84">
        <w:rPr>
          <w:rFonts w:asciiTheme="majorHAnsi" w:hAnsiTheme="majorHAnsi" w:cstheme="majorHAnsi"/>
          <w:b/>
          <w:sz w:val="20"/>
          <w:lang w:val="en-US"/>
        </w:rPr>
        <w:t xml:space="preserve">12.3. </w:t>
      </w:r>
      <w:proofErr w:type="spellStart"/>
      <w:r w:rsidRPr="00EF6D84">
        <w:rPr>
          <w:rFonts w:asciiTheme="majorHAnsi" w:hAnsiTheme="majorHAnsi" w:cstheme="majorHAnsi"/>
          <w:b/>
          <w:sz w:val="20"/>
          <w:lang w:val="en-US"/>
        </w:rPr>
        <w:t>Bioaccumulative</w:t>
      </w:r>
      <w:proofErr w:type="spellEnd"/>
      <w:r w:rsidRPr="00EF6D84">
        <w:rPr>
          <w:rFonts w:asciiTheme="majorHAnsi" w:hAnsiTheme="majorHAnsi" w:cstheme="majorHAnsi"/>
          <w:b/>
          <w:sz w:val="20"/>
          <w:lang w:val="en-US"/>
        </w:rPr>
        <w:t xml:space="preserve"> potential</w:t>
      </w:r>
    </w:p>
    <w:p w14:paraId="0FF45CCF" w14:textId="229B4C10" w:rsidR="00241CF9" w:rsidRPr="000322B0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  <w:r w:rsidRPr="00EF6D84">
        <w:rPr>
          <w:rFonts w:asciiTheme="majorHAnsi" w:hAnsiTheme="majorHAnsi" w:cstheme="majorHAnsi"/>
          <w:sz w:val="20"/>
          <w:lang w:val="en-US"/>
        </w:rPr>
        <w:t>Data not available</w:t>
      </w:r>
    </w:p>
    <w:p w14:paraId="1AA6699A" w14:textId="77777777" w:rsidR="00FF36AB" w:rsidRPr="00EF6D84" w:rsidRDefault="00FF36AB" w:rsidP="00241CF9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lang w:val="en-US"/>
        </w:rPr>
      </w:pPr>
    </w:p>
    <w:p w14:paraId="2C993B61" w14:textId="77777777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lang w:val="en-US"/>
        </w:rPr>
      </w:pPr>
      <w:r w:rsidRPr="00EF6D84">
        <w:rPr>
          <w:rFonts w:asciiTheme="majorHAnsi" w:hAnsiTheme="majorHAnsi" w:cstheme="majorHAnsi"/>
          <w:b/>
          <w:sz w:val="20"/>
          <w:lang w:val="en-US"/>
        </w:rPr>
        <w:t>12.4. Mobility in soil</w:t>
      </w:r>
    </w:p>
    <w:p w14:paraId="0D87CB56" w14:textId="77777777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  <w:r w:rsidRPr="00EF6D84">
        <w:rPr>
          <w:rFonts w:asciiTheme="majorHAnsi" w:hAnsiTheme="majorHAnsi" w:cstheme="majorHAnsi"/>
          <w:sz w:val="20"/>
          <w:lang w:val="en-US"/>
        </w:rPr>
        <w:t>Data not available</w:t>
      </w:r>
    </w:p>
    <w:p w14:paraId="2D906694" w14:textId="77777777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lang w:val="en-US"/>
        </w:rPr>
      </w:pPr>
    </w:p>
    <w:p w14:paraId="17BC086C" w14:textId="77777777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lang w:val="en-US"/>
        </w:rPr>
      </w:pPr>
      <w:r w:rsidRPr="00EF6D84">
        <w:rPr>
          <w:rFonts w:asciiTheme="majorHAnsi" w:hAnsiTheme="majorHAnsi" w:cstheme="majorHAnsi"/>
          <w:b/>
          <w:sz w:val="20"/>
          <w:lang w:val="en-US"/>
        </w:rPr>
        <w:t xml:space="preserve">12.5. Results of PBT and </w:t>
      </w:r>
      <w:proofErr w:type="spellStart"/>
      <w:r w:rsidRPr="00EF6D84">
        <w:rPr>
          <w:rFonts w:asciiTheme="majorHAnsi" w:hAnsiTheme="majorHAnsi" w:cstheme="majorHAnsi"/>
          <w:b/>
          <w:sz w:val="20"/>
          <w:lang w:val="en-US"/>
        </w:rPr>
        <w:t>vPvB</w:t>
      </w:r>
      <w:proofErr w:type="spellEnd"/>
      <w:r w:rsidRPr="00EF6D84">
        <w:rPr>
          <w:rFonts w:asciiTheme="majorHAnsi" w:hAnsiTheme="majorHAnsi" w:cstheme="majorHAnsi"/>
          <w:b/>
          <w:sz w:val="20"/>
          <w:lang w:val="en-US"/>
        </w:rPr>
        <w:t xml:space="preserve"> assessment</w:t>
      </w:r>
    </w:p>
    <w:p w14:paraId="239BC3BE" w14:textId="77777777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  <w:r w:rsidRPr="00EF6D84">
        <w:rPr>
          <w:rFonts w:asciiTheme="majorHAnsi" w:hAnsiTheme="majorHAnsi" w:cstheme="majorHAnsi"/>
          <w:sz w:val="20"/>
          <w:lang w:val="en-US"/>
        </w:rPr>
        <w:t>Data not available</w:t>
      </w:r>
    </w:p>
    <w:p w14:paraId="29B125D1" w14:textId="77777777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lang w:val="en-US"/>
        </w:rPr>
      </w:pPr>
    </w:p>
    <w:p w14:paraId="0C049BF2" w14:textId="77777777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lang w:val="en-US"/>
        </w:rPr>
      </w:pPr>
      <w:r w:rsidRPr="00EF6D84">
        <w:rPr>
          <w:rFonts w:asciiTheme="majorHAnsi" w:hAnsiTheme="majorHAnsi" w:cstheme="majorHAnsi"/>
          <w:b/>
          <w:sz w:val="20"/>
          <w:lang w:val="en-US"/>
        </w:rPr>
        <w:t>12.6. Other adverse effects</w:t>
      </w:r>
    </w:p>
    <w:p w14:paraId="27DF3E4D" w14:textId="77777777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lang w:val="en-US"/>
        </w:rPr>
      </w:pPr>
      <w:r w:rsidRPr="00EF6D84">
        <w:rPr>
          <w:rFonts w:asciiTheme="majorHAnsi" w:hAnsiTheme="majorHAnsi" w:cstheme="majorHAnsi"/>
          <w:sz w:val="20"/>
          <w:lang w:val="en-US"/>
        </w:rPr>
        <w:t>N/A</w:t>
      </w:r>
    </w:p>
    <w:p w14:paraId="3A65C9F8" w14:textId="77777777" w:rsidR="00241CF9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lang w:val="en-US"/>
        </w:rPr>
      </w:pPr>
    </w:p>
    <w:p w14:paraId="6E01F932" w14:textId="77777777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</w:p>
    <w:p w14:paraId="5CC1E5A7" w14:textId="77777777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highlight w:val="lightGray"/>
          <w:lang w:val="en-US"/>
        </w:rPr>
      </w:pPr>
      <w:r w:rsidRPr="00EF6D84">
        <w:rPr>
          <w:rFonts w:asciiTheme="majorHAnsi" w:hAnsiTheme="majorHAnsi" w:cstheme="majorHAnsi"/>
          <w:b/>
          <w:sz w:val="20"/>
          <w:highlight w:val="lightGray"/>
          <w:lang w:val="en-US"/>
        </w:rPr>
        <w:t>SECTION 13: Disposal Considerations</w:t>
      </w:r>
    </w:p>
    <w:p w14:paraId="1594267D" w14:textId="77777777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</w:p>
    <w:p w14:paraId="6F9555AF" w14:textId="77777777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lang w:val="en-US"/>
        </w:rPr>
      </w:pPr>
      <w:r w:rsidRPr="00EF6D84">
        <w:rPr>
          <w:rFonts w:asciiTheme="majorHAnsi" w:hAnsiTheme="majorHAnsi" w:cstheme="majorHAnsi"/>
          <w:b/>
          <w:sz w:val="20"/>
          <w:lang w:val="en-US"/>
        </w:rPr>
        <w:t>13.1. Waste treatment methods</w:t>
      </w:r>
    </w:p>
    <w:p w14:paraId="4F051754" w14:textId="2BCFBFB9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  <w:r w:rsidRPr="00EF6D84">
        <w:rPr>
          <w:rFonts w:asciiTheme="majorHAnsi" w:hAnsiTheme="majorHAnsi" w:cstheme="majorHAnsi"/>
          <w:sz w:val="20"/>
          <w:lang w:val="en-US"/>
        </w:rPr>
        <w:t>Dispose of waste and residues in accordance with local authority requirements</w:t>
      </w:r>
      <w:r w:rsidR="009D1813">
        <w:rPr>
          <w:rFonts w:asciiTheme="majorHAnsi" w:hAnsiTheme="majorHAnsi" w:cstheme="majorHAnsi"/>
          <w:sz w:val="20"/>
          <w:lang w:val="en-US"/>
        </w:rPr>
        <w:t xml:space="preserve">. </w:t>
      </w:r>
      <w:r w:rsidRPr="00EF6D84">
        <w:rPr>
          <w:rFonts w:asciiTheme="majorHAnsi" w:hAnsiTheme="majorHAnsi" w:cstheme="majorHAnsi"/>
          <w:sz w:val="20"/>
          <w:lang w:val="en-US"/>
        </w:rPr>
        <w:t>This material must be disposed of as hazardous waste.</w:t>
      </w:r>
    </w:p>
    <w:p w14:paraId="115CDBFE" w14:textId="77777777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lang w:val="en-US"/>
        </w:rPr>
      </w:pPr>
    </w:p>
    <w:p w14:paraId="32705705" w14:textId="77777777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</w:p>
    <w:p w14:paraId="1AC73A0E" w14:textId="77777777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sz w:val="20"/>
          <w:highlight w:val="lightGray"/>
          <w:lang w:val="en-US"/>
        </w:rPr>
      </w:pPr>
      <w:r w:rsidRPr="00EF6D84">
        <w:rPr>
          <w:rFonts w:asciiTheme="majorHAnsi" w:hAnsiTheme="majorHAnsi" w:cstheme="majorHAnsi"/>
          <w:b/>
          <w:sz w:val="20"/>
          <w:highlight w:val="lightGray"/>
          <w:lang w:val="en-US"/>
        </w:rPr>
        <w:t>SECTION 14: Transport Information</w:t>
      </w:r>
    </w:p>
    <w:p w14:paraId="680AD964" w14:textId="77777777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</w:p>
    <w:p w14:paraId="0342B4E9" w14:textId="77777777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lang w:val="en-US"/>
        </w:rPr>
      </w:pPr>
      <w:r w:rsidRPr="00EF6D84">
        <w:rPr>
          <w:rFonts w:asciiTheme="majorHAnsi" w:hAnsiTheme="majorHAnsi" w:cstheme="majorHAnsi"/>
          <w:b/>
          <w:sz w:val="20"/>
          <w:lang w:val="en-US"/>
        </w:rPr>
        <w:t>14.1. UN number</w:t>
      </w:r>
    </w:p>
    <w:p w14:paraId="3123117B" w14:textId="3CBBE547" w:rsidR="00241CF9" w:rsidRDefault="009D1813" w:rsidP="00241CF9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  <w:r>
        <w:rPr>
          <w:rFonts w:asciiTheme="majorHAnsi" w:hAnsiTheme="majorHAnsi" w:cstheme="majorHAnsi"/>
          <w:sz w:val="20"/>
          <w:lang w:val="en-US"/>
        </w:rPr>
        <w:t>Not applicable</w:t>
      </w:r>
    </w:p>
    <w:p w14:paraId="51F61DC6" w14:textId="77777777" w:rsidR="00EC6584" w:rsidRPr="00EF6D84" w:rsidRDefault="00EC6584" w:rsidP="00241CF9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</w:p>
    <w:p w14:paraId="4165FCCE" w14:textId="77777777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lang w:val="en-US"/>
        </w:rPr>
      </w:pPr>
      <w:r w:rsidRPr="00EF6D84">
        <w:rPr>
          <w:rFonts w:asciiTheme="majorHAnsi" w:hAnsiTheme="majorHAnsi" w:cstheme="majorHAnsi"/>
          <w:b/>
          <w:sz w:val="20"/>
          <w:lang w:val="en-US"/>
        </w:rPr>
        <w:t>14.2. UN proper shipping name</w:t>
      </w:r>
    </w:p>
    <w:p w14:paraId="1DCF0B31" w14:textId="77777777" w:rsidR="009D1813" w:rsidRDefault="009D1813" w:rsidP="009D1813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  <w:r>
        <w:rPr>
          <w:rFonts w:asciiTheme="majorHAnsi" w:hAnsiTheme="majorHAnsi" w:cstheme="majorHAnsi"/>
          <w:sz w:val="20"/>
          <w:lang w:val="en-US"/>
        </w:rPr>
        <w:t>Not applicable</w:t>
      </w:r>
    </w:p>
    <w:p w14:paraId="1C60F616" w14:textId="77777777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lang w:val="en-US"/>
        </w:rPr>
      </w:pPr>
    </w:p>
    <w:p w14:paraId="4ECD71C6" w14:textId="77777777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lang w:val="en-US"/>
        </w:rPr>
      </w:pPr>
      <w:r w:rsidRPr="00EF6D84">
        <w:rPr>
          <w:rFonts w:asciiTheme="majorHAnsi" w:hAnsiTheme="majorHAnsi" w:cstheme="majorHAnsi"/>
          <w:b/>
          <w:sz w:val="20"/>
          <w:lang w:val="en-US"/>
        </w:rPr>
        <w:t>14.3. Transport hazard class (es)</w:t>
      </w:r>
    </w:p>
    <w:p w14:paraId="3F147A78" w14:textId="77777777" w:rsidR="009D1813" w:rsidRDefault="009D1813" w:rsidP="009D1813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  <w:r>
        <w:rPr>
          <w:rFonts w:asciiTheme="majorHAnsi" w:hAnsiTheme="majorHAnsi" w:cstheme="majorHAnsi"/>
          <w:sz w:val="20"/>
          <w:lang w:val="en-US"/>
        </w:rPr>
        <w:t>Not applicable</w:t>
      </w:r>
    </w:p>
    <w:p w14:paraId="69E1179C" w14:textId="77777777" w:rsidR="00EC6584" w:rsidRPr="00EF6D84" w:rsidRDefault="00EC6584" w:rsidP="00241CF9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</w:p>
    <w:p w14:paraId="1820A40C" w14:textId="12D92C52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lang w:val="en-US"/>
        </w:rPr>
      </w:pPr>
      <w:r w:rsidRPr="00EF6D84">
        <w:rPr>
          <w:rFonts w:asciiTheme="majorHAnsi" w:hAnsiTheme="majorHAnsi" w:cstheme="majorHAnsi"/>
          <w:b/>
          <w:sz w:val="20"/>
          <w:lang w:val="en-US"/>
        </w:rPr>
        <w:t>14.4. Packing group</w:t>
      </w:r>
    </w:p>
    <w:p w14:paraId="13419FC6" w14:textId="77777777" w:rsidR="009D1813" w:rsidRDefault="009D1813" w:rsidP="009D1813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  <w:r>
        <w:rPr>
          <w:rFonts w:asciiTheme="majorHAnsi" w:hAnsiTheme="majorHAnsi" w:cstheme="majorHAnsi"/>
          <w:sz w:val="20"/>
          <w:lang w:val="en-US"/>
        </w:rPr>
        <w:t>Not applicable</w:t>
      </w:r>
    </w:p>
    <w:p w14:paraId="0107BBFD" w14:textId="77777777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lang w:val="en-US"/>
        </w:rPr>
      </w:pPr>
    </w:p>
    <w:p w14:paraId="20C39CA6" w14:textId="77777777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lang w:val="en-US"/>
        </w:rPr>
      </w:pPr>
      <w:r w:rsidRPr="00EF6D84">
        <w:rPr>
          <w:rFonts w:asciiTheme="majorHAnsi" w:hAnsiTheme="majorHAnsi" w:cstheme="majorHAnsi"/>
          <w:b/>
          <w:sz w:val="20"/>
          <w:lang w:val="en-US"/>
        </w:rPr>
        <w:t>14.5. Environmental hazards</w:t>
      </w:r>
    </w:p>
    <w:p w14:paraId="0DA2B141" w14:textId="77777777" w:rsidR="009D1813" w:rsidRDefault="009D1813" w:rsidP="009D1813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  <w:r>
        <w:rPr>
          <w:rFonts w:asciiTheme="majorHAnsi" w:hAnsiTheme="majorHAnsi" w:cstheme="majorHAnsi"/>
          <w:sz w:val="20"/>
          <w:lang w:val="en-US"/>
        </w:rPr>
        <w:t>Not applicable</w:t>
      </w:r>
    </w:p>
    <w:p w14:paraId="06E12594" w14:textId="77777777" w:rsidR="007B037B" w:rsidRPr="00EF6D84" w:rsidRDefault="007B037B" w:rsidP="00241CF9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</w:p>
    <w:p w14:paraId="66AE89AE" w14:textId="77777777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lang w:val="en-US"/>
        </w:rPr>
      </w:pPr>
      <w:r w:rsidRPr="00EF6D84">
        <w:rPr>
          <w:rFonts w:asciiTheme="majorHAnsi" w:hAnsiTheme="majorHAnsi" w:cstheme="majorHAnsi"/>
          <w:b/>
          <w:sz w:val="20"/>
          <w:lang w:val="en-US"/>
        </w:rPr>
        <w:t>14.6. Special precautions for user</w:t>
      </w:r>
    </w:p>
    <w:p w14:paraId="496C0667" w14:textId="77777777" w:rsidR="009D1813" w:rsidRDefault="009D1813" w:rsidP="009D1813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  <w:r>
        <w:rPr>
          <w:rFonts w:asciiTheme="majorHAnsi" w:hAnsiTheme="majorHAnsi" w:cstheme="majorHAnsi"/>
          <w:sz w:val="20"/>
          <w:lang w:val="en-US"/>
        </w:rPr>
        <w:t>Not applicable</w:t>
      </w:r>
    </w:p>
    <w:p w14:paraId="6271C2A2" w14:textId="77777777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lang w:val="en-US"/>
        </w:rPr>
      </w:pPr>
    </w:p>
    <w:p w14:paraId="4144BC1C" w14:textId="77777777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lang w:val="en-US"/>
        </w:rPr>
      </w:pPr>
      <w:r w:rsidRPr="00EF6D84">
        <w:rPr>
          <w:rFonts w:asciiTheme="majorHAnsi" w:hAnsiTheme="majorHAnsi" w:cstheme="majorHAnsi"/>
          <w:b/>
          <w:sz w:val="20"/>
          <w:lang w:val="en-US"/>
        </w:rPr>
        <w:t>14.7. Transport in bulk according to Annex II of MARPOL73/78 and the IBC code</w:t>
      </w:r>
    </w:p>
    <w:p w14:paraId="16E7AC44" w14:textId="77777777" w:rsidR="009D1813" w:rsidRDefault="009D1813" w:rsidP="009D1813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  <w:r>
        <w:rPr>
          <w:rFonts w:asciiTheme="majorHAnsi" w:hAnsiTheme="majorHAnsi" w:cstheme="majorHAnsi"/>
          <w:sz w:val="20"/>
          <w:lang w:val="en-US"/>
        </w:rPr>
        <w:t>Not applicable</w:t>
      </w:r>
    </w:p>
    <w:p w14:paraId="38A22A15" w14:textId="77777777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</w:p>
    <w:p w14:paraId="4035437E" w14:textId="77777777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lang w:val="en-US"/>
        </w:rPr>
      </w:pPr>
      <w:r w:rsidRPr="00EF6D84">
        <w:rPr>
          <w:rFonts w:asciiTheme="majorHAnsi" w:hAnsiTheme="majorHAnsi" w:cstheme="majorHAnsi"/>
          <w:b/>
          <w:sz w:val="20"/>
          <w:lang w:val="en-US"/>
        </w:rPr>
        <w:t>Additional Information:</w:t>
      </w:r>
    </w:p>
    <w:p w14:paraId="6834A3B9" w14:textId="77777777" w:rsidR="009D1813" w:rsidRDefault="009D1813" w:rsidP="009D1813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  <w:r>
        <w:rPr>
          <w:rFonts w:asciiTheme="majorHAnsi" w:hAnsiTheme="majorHAnsi" w:cstheme="majorHAnsi"/>
          <w:sz w:val="20"/>
          <w:lang w:val="en-US"/>
        </w:rPr>
        <w:t>Not applicable</w:t>
      </w:r>
    </w:p>
    <w:p w14:paraId="21505E84" w14:textId="2346BA3B" w:rsidR="00B23AD0" w:rsidRDefault="00B23AD0" w:rsidP="00241CF9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</w:p>
    <w:p w14:paraId="6B633FD3" w14:textId="77777777" w:rsidR="00B23AD0" w:rsidRPr="00EF6D84" w:rsidRDefault="00B23AD0" w:rsidP="00241CF9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</w:p>
    <w:p w14:paraId="571CC0A1" w14:textId="77777777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highlight w:val="lightGray"/>
          <w:lang w:val="en-US"/>
        </w:rPr>
      </w:pPr>
      <w:r w:rsidRPr="00EF6D84">
        <w:rPr>
          <w:rFonts w:asciiTheme="majorHAnsi" w:hAnsiTheme="majorHAnsi" w:cstheme="majorHAnsi"/>
          <w:b/>
          <w:sz w:val="20"/>
          <w:highlight w:val="lightGray"/>
          <w:lang w:val="en-US"/>
        </w:rPr>
        <w:t>SECTION 15: Regulatory Information</w:t>
      </w:r>
    </w:p>
    <w:p w14:paraId="0516BF94" w14:textId="77777777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</w:p>
    <w:p w14:paraId="54C03122" w14:textId="77777777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lang w:val="en-US"/>
        </w:rPr>
      </w:pPr>
      <w:r w:rsidRPr="00EF6D84">
        <w:rPr>
          <w:rFonts w:asciiTheme="majorHAnsi" w:hAnsiTheme="majorHAnsi" w:cstheme="majorHAnsi"/>
          <w:b/>
          <w:sz w:val="20"/>
          <w:lang w:val="en-US"/>
        </w:rPr>
        <w:t xml:space="preserve">15.1. Safety, </w:t>
      </w:r>
      <w:proofErr w:type="gramStart"/>
      <w:r w:rsidRPr="00EF6D84">
        <w:rPr>
          <w:rFonts w:asciiTheme="majorHAnsi" w:hAnsiTheme="majorHAnsi" w:cstheme="majorHAnsi"/>
          <w:b/>
          <w:sz w:val="20"/>
          <w:lang w:val="en-US"/>
        </w:rPr>
        <w:t>health</w:t>
      </w:r>
      <w:proofErr w:type="gramEnd"/>
      <w:r w:rsidRPr="00EF6D84">
        <w:rPr>
          <w:rFonts w:asciiTheme="majorHAnsi" w:hAnsiTheme="majorHAnsi" w:cstheme="majorHAnsi"/>
          <w:b/>
          <w:sz w:val="20"/>
          <w:lang w:val="en-US"/>
        </w:rPr>
        <w:t xml:space="preserve"> and environmental regulations/legislation specific for the substance or mixture</w:t>
      </w:r>
    </w:p>
    <w:p w14:paraId="6C29D12C" w14:textId="77777777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lang w:val="en-US"/>
        </w:rPr>
      </w:pPr>
      <w:r w:rsidRPr="00EF6D84">
        <w:rPr>
          <w:rFonts w:asciiTheme="majorHAnsi" w:hAnsiTheme="majorHAnsi" w:cstheme="majorHAnsi"/>
          <w:sz w:val="20"/>
          <w:lang w:val="en-US"/>
        </w:rPr>
        <w:t>Not regulated by specific legislation.</w:t>
      </w:r>
    </w:p>
    <w:p w14:paraId="1B4A6D70" w14:textId="77777777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lang w:val="en-US"/>
        </w:rPr>
      </w:pPr>
    </w:p>
    <w:p w14:paraId="11551D42" w14:textId="77777777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lang w:val="en-US"/>
        </w:rPr>
      </w:pPr>
      <w:r w:rsidRPr="00EF6D84">
        <w:rPr>
          <w:rFonts w:asciiTheme="majorHAnsi" w:hAnsiTheme="majorHAnsi" w:cstheme="majorHAnsi"/>
          <w:b/>
          <w:sz w:val="20"/>
          <w:lang w:val="en-US"/>
        </w:rPr>
        <w:t>15.2. Chemical safety assessment</w:t>
      </w:r>
    </w:p>
    <w:p w14:paraId="09502FF7" w14:textId="77777777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lang w:val="en-US"/>
        </w:rPr>
      </w:pPr>
      <w:r w:rsidRPr="00EF6D84">
        <w:rPr>
          <w:rFonts w:asciiTheme="majorHAnsi" w:hAnsiTheme="majorHAnsi" w:cstheme="majorHAnsi"/>
          <w:sz w:val="20"/>
          <w:lang w:val="en-US"/>
        </w:rPr>
        <w:t>Not available</w:t>
      </w:r>
    </w:p>
    <w:p w14:paraId="001F099C" w14:textId="3AC1B48A" w:rsidR="00A85F48" w:rsidRDefault="00A85F48" w:rsidP="00241CF9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lang w:val="en-US"/>
        </w:rPr>
      </w:pPr>
    </w:p>
    <w:p w14:paraId="3437EAD9" w14:textId="60396311" w:rsidR="000322B0" w:rsidRDefault="000322B0" w:rsidP="00241CF9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lang w:val="en-US"/>
        </w:rPr>
      </w:pPr>
    </w:p>
    <w:p w14:paraId="149A7405" w14:textId="77777777" w:rsidR="000322B0" w:rsidRPr="00EF6D84" w:rsidRDefault="000322B0" w:rsidP="00241CF9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lang w:val="en-US"/>
        </w:rPr>
      </w:pPr>
    </w:p>
    <w:p w14:paraId="426F6A6B" w14:textId="77777777" w:rsidR="009D1813" w:rsidRPr="00EF6D84" w:rsidRDefault="009D1813" w:rsidP="00241CF9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</w:p>
    <w:p w14:paraId="786957D6" w14:textId="77777777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highlight w:val="lightGray"/>
          <w:lang w:val="en-US"/>
        </w:rPr>
      </w:pPr>
      <w:r w:rsidRPr="00EF6D84">
        <w:rPr>
          <w:rFonts w:asciiTheme="majorHAnsi" w:hAnsiTheme="majorHAnsi" w:cstheme="majorHAnsi"/>
          <w:b/>
          <w:sz w:val="20"/>
          <w:highlight w:val="lightGray"/>
          <w:lang w:val="en-US"/>
        </w:rPr>
        <w:t>SECTION 16: Other Information</w:t>
      </w:r>
    </w:p>
    <w:p w14:paraId="7C5B9EDB" w14:textId="77777777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highlight w:val="lightGray"/>
          <w:lang w:val="en-US"/>
        </w:rPr>
      </w:pPr>
    </w:p>
    <w:p w14:paraId="61EA29F9" w14:textId="77777777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lang w:val="en-US"/>
        </w:rPr>
      </w:pPr>
      <w:r w:rsidRPr="00EF6D84">
        <w:rPr>
          <w:rFonts w:asciiTheme="majorHAnsi" w:hAnsiTheme="majorHAnsi" w:cstheme="majorHAnsi"/>
          <w:b/>
          <w:sz w:val="20"/>
          <w:lang w:val="en-US"/>
        </w:rPr>
        <w:t>16.1. Reason for change</w:t>
      </w:r>
    </w:p>
    <w:p w14:paraId="6F591D61" w14:textId="4A220C1E" w:rsidR="00241CF9" w:rsidRPr="00FB6592" w:rsidRDefault="00F8238C" w:rsidP="00241CF9">
      <w:pPr>
        <w:spacing w:after="0" w:line="240" w:lineRule="auto"/>
        <w:jc w:val="both"/>
        <w:rPr>
          <w:rFonts w:asciiTheme="majorHAnsi" w:hAnsiTheme="majorHAnsi" w:cstheme="majorHAnsi"/>
          <w:b/>
          <w:sz w:val="20"/>
        </w:rPr>
      </w:pPr>
      <w:r>
        <w:rPr>
          <w:rFonts w:asciiTheme="majorHAnsi" w:hAnsiTheme="majorHAnsi" w:cstheme="majorHAnsi"/>
          <w:sz w:val="20"/>
          <w:lang w:val="en-US"/>
        </w:rPr>
        <w:t xml:space="preserve">Addition of </w:t>
      </w:r>
      <w:r w:rsidR="00475868">
        <w:rPr>
          <w:rFonts w:asciiTheme="majorHAnsi" w:hAnsiTheme="majorHAnsi" w:cstheme="majorHAnsi"/>
          <w:sz w:val="20"/>
          <w:lang w:val="en-US"/>
        </w:rPr>
        <w:t>Sweet Orchard fragrance</w:t>
      </w:r>
    </w:p>
    <w:p w14:paraId="48C90FF8" w14:textId="77777777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lang w:val="en-US"/>
        </w:rPr>
      </w:pPr>
    </w:p>
    <w:p w14:paraId="64766F23" w14:textId="77777777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lang w:val="en-US"/>
        </w:rPr>
      </w:pPr>
      <w:r w:rsidRPr="00EF6D84">
        <w:rPr>
          <w:rFonts w:asciiTheme="majorHAnsi" w:hAnsiTheme="majorHAnsi" w:cstheme="majorHAnsi"/>
          <w:b/>
          <w:sz w:val="20"/>
          <w:lang w:val="en-US"/>
        </w:rPr>
        <w:t>16.2. Sources of information</w:t>
      </w:r>
    </w:p>
    <w:p w14:paraId="2E928DF3" w14:textId="77777777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lang w:val="en-US"/>
        </w:rPr>
      </w:pPr>
      <w:r w:rsidRPr="00EF6D84">
        <w:rPr>
          <w:rFonts w:asciiTheme="majorHAnsi" w:hAnsiTheme="majorHAnsi" w:cstheme="majorHAnsi"/>
          <w:sz w:val="20"/>
          <w:lang w:val="en-US"/>
        </w:rPr>
        <w:t>Ingredient safety data sheet(s), C&amp;L Inventory and REACH Dossiers.</w:t>
      </w:r>
    </w:p>
    <w:p w14:paraId="475C5CE6" w14:textId="77777777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lang w:val="en-US"/>
        </w:rPr>
      </w:pPr>
    </w:p>
    <w:p w14:paraId="3D64B12E" w14:textId="7D2E0C0A" w:rsidR="00241CF9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lang w:val="en-US"/>
        </w:rPr>
      </w:pPr>
      <w:r w:rsidRPr="00EF6D84">
        <w:rPr>
          <w:rFonts w:asciiTheme="majorHAnsi" w:hAnsiTheme="majorHAnsi" w:cstheme="majorHAnsi"/>
          <w:b/>
          <w:sz w:val="20"/>
          <w:lang w:val="en-US"/>
        </w:rPr>
        <w:t xml:space="preserve">16.3. Full text of H phrases from section 3 </w:t>
      </w:r>
    </w:p>
    <w:p w14:paraId="6A90C654" w14:textId="0EC0F805" w:rsidR="00FF36AB" w:rsidRDefault="00FF36AB" w:rsidP="00241CF9">
      <w:pPr>
        <w:spacing w:after="0" w:line="240" w:lineRule="auto"/>
        <w:jc w:val="both"/>
        <w:rPr>
          <w:rFonts w:asciiTheme="majorHAnsi" w:hAnsiTheme="majorHAnsi" w:cstheme="majorHAnsi"/>
          <w:bCs/>
          <w:sz w:val="20"/>
          <w:lang w:val="en-US"/>
        </w:rPr>
      </w:pPr>
      <w:r w:rsidRPr="00FF36AB">
        <w:rPr>
          <w:rFonts w:asciiTheme="majorHAnsi" w:hAnsiTheme="majorHAnsi" w:cstheme="majorHAnsi"/>
          <w:bCs/>
          <w:sz w:val="20"/>
          <w:lang w:val="en-US"/>
        </w:rPr>
        <w:t>H226:</w:t>
      </w:r>
      <w:r>
        <w:rPr>
          <w:rFonts w:asciiTheme="majorHAnsi" w:hAnsiTheme="majorHAnsi" w:cstheme="majorHAnsi"/>
          <w:bCs/>
          <w:sz w:val="20"/>
          <w:lang w:val="en-US"/>
        </w:rPr>
        <w:tab/>
        <w:t xml:space="preserve">Flammable liquid and </w:t>
      </w:r>
      <w:proofErr w:type="spellStart"/>
      <w:r>
        <w:rPr>
          <w:rFonts w:asciiTheme="majorHAnsi" w:hAnsiTheme="majorHAnsi" w:cstheme="majorHAnsi"/>
          <w:bCs/>
          <w:sz w:val="20"/>
          <w:lang w:val="en-US"/>
        </w:rPr>
        <w:t>vapour</w:t>
      </w:r>
      <w:proofErr w:type="spellEnd"/>
    </w:p>
    <w:p w14:paraId="561942F9" w14:textId="6CBAA7FE" w:rsidR="00FF36AB" w:rsidRPr="00FF36AB" w:rsidRDefault="00FF36AB" w:rsidP="00241CF9">
      <w:pPr>
        <w:spacing w:after="0" w:line="240" w:lineRule="auto"/>
        <w:jc w:val="both"/>
        <w:rPr>
          <w:rFonts w:asciiTheme="majorHAnsi" w:hAnsiTheme="majorHAnsi" w:cstheme="majorHAnsi"/>
          <w:bCs/>
          <w:sz w:val="20"/>
          <w:lang w:val="en-US"/>
        </w:rPr>
      </w:pPr>
      <w:r>
        <w:rPr>
          <w:rFonts w:asciiTheme="majorHAnsi" w:hAnsiTheme="majorHAnsi" w:cstheme="majorHAnsi"/>
          <w:bCs/>
          <w:sz w:val="20"/>
          <w:lang w:val="en-US"/>
        </w:rPr>
        <w:t>H304:</w:t>
      </w:r>
      <w:r>
        <w:rPr>
          <w:rFonts w:asciiTheme="majorHAnsi" w:hAnsiTheme="majorHAnsi" w:cstheme="majorHAnsi"/>
          <w:bCs/>
          <w:sz w:val="20"/>
          <w:lang w:val="en-US"/>
        </w:rPr>
        <w:tab/>
        <w:t>May be fatal if swallowed and enters airways</w:t>
      </w:r>
    </w:p>
    <w:p w14:paraId="761787B1" w14:textId="77777777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  <w:r w:rsidRPr="00EF6D84">
        <w:rPr>
          <w:rFonts w:asciiTheme="majorHAnsi" w:hAnsiTheme="majorHAnsi" w:cstheme="majorHAnsi"/>
          <w:sz w:val="20"/>
          <w:lang w:val="en-US"/>
        </w:rPr>
        <w:t>H314:</w:t>
      </w:r>
      <w:r w:rsidRPr="00EF6D84">
        <w:rPr>
          <w:rFonts w:asciiTheme="majorHAnsi" w:hAnsiTheme="majorHAnsi" w:cstheme="majorHAnsi"/>
          <w:sz w:val="20"/>
          <w:lang w:val="en-US"/>
        </w:rPr>
        <w:tab/>
        <w:t>Causes severe skin burns and eye damage</w:t>
      </w:r>
    </w:p>
    <w:p w14:paraId="7FBD8151" w14:textId="77777777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  <w:bookmarkStart w:id="0" w:name="_Hlk42516008"/>
      <w:r w:rsidRPr="00EF6D84">
        <w:rPr>
          <w:rFonts w:asciiTheme="majorHAnsi" w:hAnsiTheme="majorHAnsi" w:cstheme="majorHAnsi"/>
          <w:sz w:val="20"/>
          <w:lang w:val="en-US"/>
        </w:rPr>
        <w:t>H315:</w:t>
      </w:r>
      <w:r w:rsidRPr="00EF6D84">
        <w:rPr>
          <w:rFonts w:asciiTheme="majorHAnsi" w:hAnsiTheme="majorHAnsi" w:cstheme="majorHAnsi"/>
          <w:sz w:val="20"/>
          <w:lang w:val="en-US"/>
        </w:rPr>
        <w:tab/>
        <w:t>Causes skin irritation</w:t>
      </w:r>
    </w:p>
    <w:bookmarkEnd w:id="0"/>
    <w:p w14:paraId="2416EF8C" w14:textId="77777777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  <w:r w:rsidRPr="00EF6D84">
        <w:rPr>
          <w:rFonts w:asciiTheme="majorHAnsi" w:hAnsiTheme="majorHAnsi" w:cstheme="majorHAnsi"/>
          <w:sz w:val="20"/>
          <w:lang w:val="en-US"/>
        </w:rPr>
        <w:t>H317:</w:t>
      </w:r>
      <w:r w:rsidRPr="00EF6D84">
        <w:rPr>
          <w:rFonts w:asciiTheme="majorHAnsi" w:hAnsiTheme="majorHAnsi" w:cstheme="majorHAnsi"/>
          <w:sz w:val="20"/>
          <w:lang w:val="en-US"/>
        </w:rPr>
        <w:tab/>
        <w:t>May cause an allergic skin reaction</w:t>
      </w:r>
    </w:p>
    <w:p w14:paraId="1EF08FB9" w14:textId="77777777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  <w:r w:rsidRPr="00EF6D84">
        <w:rPr>
          <w:rFonts w:asciiTheme="majorHAnsi" w:hAnsiTheme="majorHAnsi" w:cstheme="majorHAnsi"/>
          <w:sz w:val="20"/>
          <w:lang w:val="en-US"/>
        </w:rPr>
        <w:t>H318:</w:t>
      </w:r>
      <w:r w:rsidRPr="00EF6D84">
        <w:rPr>
          <w:rFonts w:asciiTheme="majorHAnsi" w:hAnsiTheme="majorHAnsi" w:cstheme="majorHAnsi"/>
          <w:sz w:val="20"/>
          <w:lang w:val="en-US"/>
        </w:rPr>
        <w:tab/>
        <w:t>Causes serious eye damage</w:t>
      </w:r>
    </w:p>
    <w:p w14:paraId="0DC67916" w14:textId="77777777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  <w:r w:rsidRPr="00EF6D84">
        <w:rPr>
          <w:rFonts w:asciiTheme="majorHAnsi" w:hAnsiTheme="majorHAnsi" w:cstheme="majorHAnsi"/>
          <w:sz w:val="20"/>
          <w:lang w:val="en-US"/>
        </w:rPr>
        <w:t>H319:</w:t>
      </w:r>
      <w:r w:rsidRPr="00EF6D84">
        <w:rPr>
          <w:rFonts w:asciiTheme="majorHAnsi" w:hAnsiTheme="majorHAnsi" w:cstheme="majorHAnsi"/>
          <w:sz w:val="20"/>
          <w:lang w:val="en-US"/>
        </w:rPr>
        <w:tab/>
        <w:t>Causes serious eye irritation</w:t>
      </w:r>
    </w:p>
    <w:p w14:paraId="6343A4B5" w14:textId="22BA7842" w:rsidR="009D1813" w:rsidRDefault="009D1813" w:rsidP="00241CF9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  <w:r>
        <w:rPr>
          <w:rFonts w:asciiTheme="majorHAnsi" w:hAnsiTheme="majorHAnsi" w:cstheme="majorHAnsi"/>
          <w:sz w:val="20"/>
          <w:lang w:val="en-US"/>
        </w:rPr>
        <w:t>H332:</w:t>
      </w:r>
      <w:r>
        <w:rPr>
          <w:rFonts w:asciiTheme="majorHAnsi" w:hAnsiTheme="majorHAnsi" w:cstheme="majorHAnsi"/>
          <w:sz w:val="20"/>
          <w:lang w:val="en-US"/>
        </w:rPr>
        <w:tab/>
        <w:t>Harmful if inhaled</w:t>
      </w:r>
    </w:p>
    <w:p w14:paraId="03520253" w14:textId="70364A06" w:rsidR="009D1813" w:rsidRDefault="009D1813" w:rsidP="009D1813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  <w:r>
        <w:rPr>
          <w:rFonts w:asciiTheme="majorHAnsi" w:hAnsiTheme="majorHAnsi" w:cstheme="majorHAnsi"/>
          <w:sz w:val="20"/>
          <w:lang w:val="en-US"/>
        </w:rPr>
        <w:t>H373:</w:t>
      </w:r>
      <w:r>
        <w:rPr>
          <w:rFonts w:asciiTheme="majorHAnsi" w:hAnsiTheme="majorHAnsi" w:cstheme="majorHAnsi"/>
          <w:sz w:val="20"/>
          <w:lang w:val="en-US"/>
        </w:rPr>
        <w:tab/>
      </w:r>
      <w:r w:rsidRPr="009D1813">
        <w:rPr>
          <w:rFonts w:asciiTheme="majorHAnsi" w:hAnsiTheme="majorHAnsi" w:cstheme="majorHAnsi"/>
          <w:sz w:val="20"/>
          <w:lang w:val="en-US"/>
        </w:rPr>
        <w:t>May cause damage to organs (Respiratory Tract)</w:t>
      </w:r>
      <w:r>
        <w:rPr>
          <w:rFonts w:asciiTheme="majorHAnsi" w:hAnsiTheme="majorHAnsi" w:cstheme="majorHAnsi"/>
          <w:sz w:val="20"/>
          <w:lang w:val="en-US"/>
        </w:rPr>
        <w:t xml:space="preserve"> through prolonged or repeated exposure if inhaled.</w:t>
      </w:r>
    </w:p>
    <w:p w14:paraId="6DC2CC5A" w14:textId="6F4D5938" w:rsidR="00FF36AB" w:rsidRDefault="00FF36AB" w:rsidP="009D1813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  <w:r>
        <w:rPr>
          <w:rFonts w:asciiTheme="majorHAnsi" w:hAnsiTheme="majorHAnsi" w:cstheme="majorHAnsi"/>
          <w:sz w:val="20"/>
          <w:lang w:val="en-US"/>
        </w:rPr>
        <w:t>H400:</w:t>
      </w:r>
      <w:r>
        <w:rPr>
          <w:rFonts w:asciiTheme="majorHAnsi" w:hAnsiTheme="majorHAnsi" w:cstheme="majorHAnsi"/>
          <w:sz w:val="20"/>
          <w:lang w:val="en-US"/>
        </w:rPr>
        <w:tab/>
        <w:t>Very toxic to aquatic life</w:t>
      </w:r>
    </w:p>
    <w:p w14:paraId="469C6E96" w14:textId="77777777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  <w:r w:rsidRPr="00EF6D84">
        <w:rPr>
          <w:rFonts w:asciiTheme="majorHAnsi" w:hAnsiTheme="majorHAnsi" w:cstheme="majorHAnsi"/>
          <w:sz w:val="20"/>
          <w:lang w:val="en-US"/>
        </w:rPr>
        <w:t>H411:</w:t>
      </w:r>
      <w:r w:rsidRPr="00EF6D84">
        <w:rPr>
          <w:rFonts w:asciiTheme="majorHAnsi" w:hAnsiTheme="majorHAnsi" w:cstheme="majorHAnsi"/>
          <w:sz w:val="20"/>
          <w:lang w:val="en-US"/>
        </w:rPr>
        <w:tab/>
        <w:t>Toxic to aquatic life with long lasting effects</w:t>
      </w:r>
    </w:p>
    <w:p w14:paraId="7A4B54E5" w14:textId="77777777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  <w:r w:rsidRPr="00EF6D84">
        <w:rPr>
          <w:rFonts w:asciiTheme="majorHAnsi" w:hAnsiTheme="majorHAnsi" w:cstheme="majorHAnsi"/>
          <w:sz w:val="20"/>
          <w:lang w:val="en-US"/>
        </w:rPr>
        <w:t>H412:</w:t>
      </w:r>
      <w:r w:rsidRPr="00EF6D84">
        <w:rPr>
          <w:rFonts w:asciiTheme="majorHAnsi" w:hAnsiTheme="majorHAnsi" w:cstheme="majorHAnsi"/>
          <w:sz w:val="20"/>
          <w:lang w:val="en-US"/>
        </w:rPr>
        <w:tab/>
        <w:t>Harmful to aquatic life with long lasting effects</w:t>
      </w:r>
    </w:p>
    <w:p w14:paraId="3704BE51" w14:textId="77777777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</w:p>
    <w:p w14:paraId="4C05FD45" w14:textId="77777777" w:rsidR="00241CF9" w:rsidRPr="00EF6D84" w:rsidRDefault="00241CF9" w:rsidP="00241CF9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lang w:val="en-US"/>
        </w:rPr>
      </w:pPr>
      <w:r w:rsidRPr="00EF6D84">
        <w:rPr>
          <w:rFonts w:asciiTheme="majorHAnsi" w:hAnsiTheme="majorHAnsi" w:cstheme="majorHAnsi"/>
          <w:b/>
          <w:sz w:val="20"/>
          <w:lang w:val="en-US"/>
        </w:rPr>
        <w:t>16.4. Method of evaluation</w:t>
      </w:r>
    </w:p>
    <w:p w14:paraId="1C8D206F" w14:textId="295BD90C" w:rsidR="00896D67" w:rsidRPr="00BB58EF" w:rsidRDefault="00241CF9" w:rsidP="00BB58EF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  <w:r w:rsidRPr="00EF6D84">
        <w:rPr>
          <w:rFonts w:asciiTheme="majorHAnsi" w:hAnsiTheme="majorHAnsi" w:cstheme="majorHAnsi"/>
          <w:sz w:val="20"/>
          <w:lang w:val="en-US"/>
        </w:rPr>
        <w:t>Hazards for mixture calculated in accordance with Regulation (EC) No. 1272/2008 (</w:t>
      </w:r>
      <w:r w:rsidR="004A2327">
        <w:rPr>
          <w:rFonts w:asciiTheme="majorHAnsi" w:hAnsiTheme="majorHAnsi" w:cstheme="majorHAnsi"/>
          <w:sz w:val="20"/>
          <w:lang w:val="en-US"/>
        </w:rPr>
        <w:t>GB-</w:t>
      </w:r>
      <w:r w:rsidRPr="00EF6D84">
        <w:rPr>
          <w:rFonts w:asciiTheme="majorHAnsi" w:hAnsiTheme="majorHAnsi" w:cstheme="majorHAnsi"/>
          <w:sz w:val="20"/>
          <w:lang w:val="en-US"/>
        </w:rPr>
        <w:t>CLP) using the information provided for constituents (ingredients).</w:t>
      </w:r>
    </w:p>
    <w:sectPr w:rsidR="00896D67" w:rsidRPr="00BB58EF" w:rsidSect="004A0849">
      <w:headerReference w:type="default" r:id="rId11"/>
      <w:footerReference w:type="default" r:id="rId12"/>
      <w:pgSz w:w="11907" w:h="16839" w:code="9"/>
      <w:pgMar w:top="1134" w:right="709" w:bottom="709" w:left="1418" w:header="39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46038" w14:textId="77777777" w:rsidR="005C5442" w:rsidRDefault="005C5442" w:rsidP="00044A5A">
      <w:pPr>
        <w:spacing w:after="0" w:line="240" w:lineRule="auto"/>
      </w:pPr>
      <w:r>
        <w:separator/>
      </w:r>
    </w:p>
  </w:endnote>
  <w:endnote w:type="continuationSeparator" w:id="0">
    <w:p w14:paraId="23994979" w14:textId="77777777" w:rsidR="005C5442" w:rsidRDefault="005C5442" w:rsidP="00044A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hAnsiTheme="majorHAnsi" w:cstheme="majorHAnsi"/>
        <w:sz w:val="18"/>
        <w:szCs w:val="18"/>
      </w:rPr>
      <w:id w:val="-1668777812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hAnsiTheme="majorHAnsi" w:cstheme="majorHAnsi"/>
            <w:sz w:val="18"/>
            <w:szCs w:val="18"/>
          </w:rPr>
          <w:id w:val="-1042511353"/>
          <w:docPartObj>
            <w:docPartGallery w:val="Page Numbers (Top of Page)"/>
            <w:docPartUnique/>
          </w:docPartObj>
        </w:sdtPr>
        <w:sdtEndPr/>
        <w:sdtContent>
          <w:p w14:paraId="0BB2F2F5" w14:textId="64FCA480" w:rsidR="005C5442" w:rsidRPr="00F15385" w:rsidRDefault="005C5442">
            <w:pPr>
              <w:pStyle w:val="Footer"/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F15385">
              <w:rPr>
                <w:rFonts w:asciiTheme="majorHAnsi" w:hAnsiTheme="majorHAnsi" w:cstheme="majorHAnsi"/>
                <w:sz w:val="18"/>
                <w:szCs w:val="18"/>
              </w:rPr>
              <w:t xml:space="preserve">Page </w:t>
            </w:r>
            <w:r w:rsidRPr="00F15385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fldChar w:fldCharType="begin"/>
            </w:r>
            <w:r w:rsidRPr="00F15385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instrText xml:space="preserve"> PAGE </w:instrText>
            </w:r>
            <w:r w:rsidRPr="00F15385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fldChar w:fldCharType="separate"/>
            </w:r>
            <w:r w:rsidR="00F96E58">
              <w:rPr>
                <w:rFonts w:asciiTheme="majorHAnsi" w:hAnsiTheme="majorHAnsi" w:cstheme="majorHAnsi"/>
                <w:b/>
                <w:bCs/>
                <w:noProof/>
                <w:sz w:val="18"/>
                <w:szCs w:val="18"/>
              </w:rPr>
              <w:t>2</w:t>
            </w:r>
            <w:r w:rsidRPr="00F15385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fldChar w:fldCharType="end"/>
            </w:r>
            <w:r w:rsidRPr="00F15385">
              <w:rPr>
                <w:rFonts w:asciiTheme="majorHAnsi" w:hAnsiTheme="majorHAnsi" w:cstheme="majorHAnsi"/>
                <w:sz w:val="18"/>
                <w:szCs w:val="18"/>
              </w:rPr>
              <w:t xml:space="preserve"> of </w:t>
            </w:r>
            <w:r w:rsidRPr="00F15385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fldChar w:fldCharType="begin"/>
            </w:r>
            <w:r w:rsidRPr="00F15385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instrText xml:space="preserve"> NUMPAGES  </w:instrText>
            </w:r>
            <w:r w:rsidRPr="00F15385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fldChar w:fldCharType="separate"/>
            </w:r>
            <w:r w:rsidR="00F96E58">
              <w:rPr>
                <w:rFonts w:asciiTheme="majorHAnsi" w:hAnsiTheme="majorHAnsi" w:cstheme="majorHAnsi"/>
                <w:b/>
                <w:bCs/>
                <w:noProof/>
                <w:sz w:val="18"/>
                <w:szCs w:val="18"/>
              </w:rPr>
              <w:t>7</w:t>
            </w:r>
            <w:r w:rsidRPr="00F15385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6B1F54C7" w14:textId="77777777" w:rsidR="005C5442" w:rsidRPr="000F3CC0" w:rsidRDefault="005C5442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B0E95" w14:textId="77777777" w:rsidR="005C5442" w:rsidRDefault="005C5442" w:rsidP="00044A5A">
      <w:pPr>
        <w:spacing w:after="0" w:line="240" w:lineRule="auto"/>
      </w:pPr>
      <w:r>
        <w:separator/>
      </w:r>
    </w:p>
  </w:footnote>
  <w:footnote w:type="continuationSeparator" w:id="0">
    <w:p w14:paraId="71C070C4" w14:textId="77777777" w:rsidR="005C5442" w:rsidRDefault="005C5442" w:rsidP="00044A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8BAE9" w14:textId="29356D63" w:rsidR="005C5442" w:rsidRPr="00F15385" w:rsidRDefault="005C5442" w:rsidP="00354F0E">
    <w:pPr>
      <w:pStyle w:val="Header"/>
      <w:rPr>
        <w:rFonts w:asciiTheme="majorHAnsi" w:hAnsiTheme="majorHAnsi" w:cstheme="majorHAnsi"/>
        <w:sz w:val="18"/>
        <w:lang w:val="en-US"/>
      </w:rPr>
    </w:pPr>
    <w:r w:rsidRPr="00F15385">
      <w:rPr>
        <w:rFonts w:asciiTheme="majorHAnsi" w:hAnsiTheme="majorHAnsi" w:cstheme="majorHAnsi"/>
        <w:noProof/>
        <w:lang w:eastAsia="en-GB"/>
      </w:rPr>
      <w:drawing>
        <wp:anchor distT="0" distB="0" distL="114300" distR="114300" simplePos="0" relativeHeight="251661824" behindDoc="0" locked="0" layoutInCell="1" allowOverlap="1" wp14:anchorId="1703E869" wp14:editId="55238752">
          <wp:simplePos x="0" y="0"/>
          <wp:positionH relativeFrom="margin">
            <wp:posOffset>-85725</wp:posOffset>
          </wp:positionH>
          <wp:positionV relativeFrom="paragraph">
            <wp:posOffset>-94615</wp:posOffset>
          </wp:positionV>
          <wp:extent cx="1866900" cy="419100"/>
          <wp:effectExtent l="0" t="0" r="0" b="0"/>
          <wp:wrapNone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15385">
      <w:rPr>
        <w:rFonts w:asciiTheme="majorHAnsi" w:hAnsiTheme="majorHAnsi" w:cstheme="majorHAnsi"/>
        <w:sz w:val="18"/>
        <w:lang w:val="en-US"/>
      </w:rPr>
      <w:ptab w:relativeTo="margin" w:alignment="center" w:leader="none"/>
    </w:r>
    <w:r w:rsidRPr="00F15385">
      <w:rPr>
        <w:rFonts w:asciiTheme="majorHAnsi" w:hAnsiTheme="majorHAnsi" w:cstheme="majorHAnsi"/>
        <w:sz w:val="18"/>
        <w:lang w:val="en-US"/>
      </w:rPr>
      <w:t>Revision Date:</w:t>
    </w:r>
    <w:r w:rsidR="00E83647">
      <w:rPr>
        <w:rFonts w:asciiTheme="majorHAnsi" w:hAnsiTheme="majorHAnsi" w:cstheme="majorHAnsi"/>
        <w:sz w:val="18"/>
        <w:lang w:val="en-US"/>
      </w:rPr>
      <w:t xml:space="preserve"> </w:t>
    </w:r>
    <w:r w:rsidR="00475868">
      <w:rPr>
        <w:rFonts w:asciiTheme="majorHAnsi" w:hAnsiTheme="majorHAnsi" w:cstheme="majorHAnsi"/>
        <w:sz w:val="18"/>
        <w:lang w:val="en-US"/>
      </w:rPr>
      <w:t>01</w:t>
    </w:r>
    <w:r w:rsidR="0003578C">
      <w:rPr>
        <w:rFonts w:asciiTheme="majorHAnsi" w:hAnsiTheme="majorHAnsi" w:cstheme="majorHAnsi"/>
        <w:sz w:val="18"/>
        <w:lang w:val="en-US"/>
      </w:rPr>
      <w:t>/0</w:t>
    </w:r>
    <w:r w:rsidR="00475868">
      <w:rPr>
        <w:rFonts w:asciiTheme="majorHAnsi" w:hAnsiTheme="majorHAnsi" w:cstheme="majorHAnsi"/>
        <w:sz w:val="18"/>
        <w:lang w:val="en-US"/>
      </w:rPr>
      <w:t>6</w:t>
    </w:r>
    <w:r w:rsidR="0003578C">
      <w:rPr>
        <w:rFonts w:asciiTheme="majorHAnsi" w:hAnsiTheme="majorHAnsi" w:cstheme="majorHAnsi"/>
        <w:sz w:val="18"/>
        <w:lang w:val="en-US"/>
      </w:rPr>
      <w:t>/2</w:t>
    </w:r>
    <w:r w:rsidR="000322B0">
      <w:rPr>
        <w:rFonts w:asciiTheme="majorHAnsi" w:hAnsiTheme="majorHAnsi" w:cstheme="majorHAnsi"/>
        <w:sz w:val="18"/>
        <w:lang w:val="en-US"/>
      </w:rPr>
      <w:t>3</w:t>
    </w:r>
    <w:r w:rsidRPr="00F15385">
      <w:rPr>
        <w:rFonts w:asciiTheme="majorHAnsi" w:hAnsiTheme="majorHAnsi" w:cstheme="majorHAnsi"/>
        <w:sz w:val="18"/>
        <w:lang w:val="en-US"/>
      </w:rPr>
      <w:ptab w:relativeTo="margin" w:alignment="right" w:leader="none"/>
    </w:r>
    <w:r w:rsidRPr="00F15385">
      <w:rPr>
        <w:rFonts w:asciiTheme="majorHAnsi" w:hAnsiTheme="majorHAnsi" w:cstheme="majorHAnsi"/>
        <w:sz w:val="18"/>
        <w:lang w:val="en-US"/>
      </w:rPr>
      <w:t>SDS/</w:t>
    </w:r>
    <w:r w:rsidR="009D1813">
      <w:rPr>
        <w:rFonts w:asciiTheme="majorHAnsi" w:hAnsiTheme="majorHAnsi" w:cstheme="majorHAnsi"/>
        <w:sz w:val="18"/>
        <w:lang w:val="en-US"/>
      </w:rPr>
      <w:t>1514</w:t>
    </w:r>
    <w:r w:rsidR="00684CFF">
      <w:rPr>
        <w:rFonts w:asciiTheme="majorHAnsi" w:hAnsiTheme="majorHAnsi" w:cstheme="majorHAnsi"/>
        <w:sz w:val="18"/>
        <w:lang w:val="en-US"/>
      </w:rPr>
      <w:t>/</w:t>
    </w:r>
    <w:r w:rsidR="00475868">
      <w:rPr>
        <w:rFonts w:asciiTheme="majorHAnsi" w:hAnsiTheme="majorHAnsi" w:cstheme="majorHAnsi"/>
        <w:sz w:val="18"/>
        <w:lang w:val="en-US"/>
      </w:rPr>
      <w:t>4</w:t>
    </w:r>
  </w:p>
  <w:p w14:paraId="14E764DF" w14:textId="71F91F09" w:rsidR="005C5442" w:rsidRPr="00F15385" w:rsidRDefault="005C5442" w:rsidP="00087A22">
    <w:pPr>
      <w:pStyle w:val="Header"/>
      <w:jc w:val="center"/>
      <w:rPr>
        <w:sz w:val="18"/>
        <w:lang w:val="en-US"/>
      </w:rPr>
    </w:pPr>
    <w:proofErr w:type="spellStart"/>
    <w:r w:rsidRPr="00F15385">
      <w:rPr>
        <w:rFonts w:asciiTheme="majorHAnsi" w:hAnsiTheme="majorHAnsi" w:cstheme="majorHAnsi"/>
        <w:sz w:val="18"/>
        <w:lang w:val="en-US"/>
      </w:rPr>
      <w:t>Zoflora</w:t>
    </w:r>
    <w:proofErr w:type="spellEnd"/>
    <w:r w:rsidRPr="00F15385">
      <w:rPr>
        <w:rFonts w:asciiTheme="majorHAnsi" w:hAnsiTheme="majorHAnsi" w:cstheme="majorHAnsi"/>
        <w:sz w:val="18"/>
        <w:lang w:val="en-US"/>
      </w:rPr>
      <w:t xml:space="preserve"> Disinfectant</w:t>
    </w:r>
    <w:r w:rsidR="00595DB3">
      <w:rPr>
        <w:rFonts w:asciiTheme="majorHAnsi" w:hAnsiTheme="majorHAnsi" w:cstheme="majorHAnsi"/>
        <w:sz w:val="18"/>
        <w:lang w:val="en-US"/>
      </w:rPr>
      <w:t xml:space="preserve"> Wipes</w:t>
    </w:r>
    <w:r w:rsidRPr="00F15385">
      <w:rPr>
        <w:rFonts w:asciiTheme="majorHAnsi" w:hAnsiTheme="majorHAnsi" w:cstheme="majorHAnsi"/>
        <w:sz w:val="18"/>
        <w:lang w:val="en-US"/>
      </w:rPr>
      <w:t xml:space="preserve"> (All Perfumes)</w:t>
    </w:r>
  </w:p>
  <w:p w14:paraId="0C158BE4" w14:textId="77777777" w:rsidR="005C5442" w:rsidRPr="00F15385" w:rsidRDefault="005C5442" w:rsidP="00354F0E">
    <w:pPr>
      <w:pStyle w:val="Header"/>
      <w:rPr>
        <w:sz w:val="18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542EFC"/>
    <w:multiLevelType w:val="multilevel"/>
    <w:tmpl w:val="8DC0601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5C324282"/>
    <w:multiLevelType w:val="multilevel"/>
    <w:tmpl w:val="8DC060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725D3609"/>
    <w:multiLevelType w:val="multilevel"/>
    <w:tmpl w:val="90DCC8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75EA7204"/>
    <w:multiLevelType w:val="multilevel"/>
    <w:tmpl w:val="B906A3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7D2B25D0"/>
    <w:multiLevelType w:val="multilevel"/>
    <w:tmpl w:val="8DC060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 w16cid:durableId="777943312">
    <w:abstractNumId w:val="2"/>
  </w:num>
  <w:num w:numId="2" w16cid:durableId="1093552477">
    <w:abstractNumId w:val="3"/>
  </w:num>
  <w:num w:numId="3" w16cid:durableId="230847175">
    <w:abstractNumId w:val="1"/>
  </w:num>
  <w:num w:numId="4" w16cid:durableId="615794560">
    <w:abstractNumId w:val="4"/>
  </w:num>
  <w:num w:numId="5" w16cid:durableId="141165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A5A"/>
    <w:rsid w:val="00016358"/>
    <w:rsid w:val="000322B0"/>
    <w:rsid w:val="0003578C"/>
    <w:rsid w:val="00044A5A"/>
    <w:rsid w:val="000710CD"/>
    <w:rsid w:val="00076B76"/>
    <w:rsid w:val="000817BC"/>
    <w:rsid w:val="00081998"/>
    <w:rsid w:val="00087A22"/>
    <w:rsid w:val="00095AEA"/>
    <w:rsid w:val="000C3A98"/>
    <w:rsid w:val="000C4B29"/>
    <w:rsid w:val="000D0E5F"/>
    <w:rsid w:val="000F3CC0"/>
    <w:rsid w:val="000F71CB"/>
    <w:rsid w:val="00102533"/>
    <w:rsid w:val="00103478"/>
    <w:rsid w:val="0010443D"/>
    <w:rsid w:val="00121E00"/>
    <w:rsid w:val="0012259C"/>
    <w:rsid w:val="00152E0D"/>
    <w:rsid w:val="00177F59"/>
    <w:rsid w:val="001941B6"/>
    <w:rsid w:val="001B15A8"/>
    <w:rsid w:val="001B5F62"/>
    <w:rsid w:val="001C1B43"/>
    <w:rsid w:val="001D7C63"/>
    <w:rsid w:val="001F3253"/>
    <w:rsid w:val="001F41C3"/>
    <w:rsid w:val="00204656"/>
    <w:rsid w:val="00206BA9"/>
    <w:rsid w:val="00212CCD"/>
    <w:rsid w:val="0023678F"/>
    <w:rsid w:val="00236BC3"/>
    <w:rsid w:val="00241CF9"/>
    <w:rsid w:val="002658B4"/>
    <w:rsid w:val="0028321F"/>
    <w:rsid w:val="00283FBF"/>
    <w:rsid w:val="002853CE"/>
    <w:rsid w:val="002B0938"/>
    <w:rsid w:val="002B448F"/>
    <w:rsid w:val="002C25DD"/>
    <w:rsid w:val="002D404B"/>
    <w:rsid w:val="002E38F8"/>
    <w:rsid w:val="002F618B"/>
    <w:rsid w:val="00303275"/>
    <w:rsid w:val="0032615C"/>
    <w:rsid w:val="00330BA1"/>
    <w:rsid w:val="0033223A"/>
    <w:rsid w:val="0033455B"/>
    <w:rsid w:val="00354F0E"/>
    <w:rsid w:val="00361EDB"/>
    <w:rsid w:val="00373EE1"/>
    <w:rsid w:val="00375ED0"/>
    <w:rsid w:val="00391DD8"/>
    <w:rsid w:val="003A4D15"/>
    <w:rsid w:val="003B02B6"/>
    <w:rsid w:val="003B1F69"/>
    <w:rsid w:val="003C2EB3"/>
    <w:rsid w:val="003C3697"/>
    <w:rsid w:val="003C3D91"/>
    <w:rsid w:val="004110FC"/>
    <w:rsid w:val="004140D5"/>
    <w:rsid w:val="00432B72"/>
    <w:rsid w:val="00442B51"/>
    <w:rsid w:val="004460F0"/>
    <w:rsid w:val="00475339"/>
    <w:rsid w:val="00475868"/>
    <w:rsid w:val="004950C3"/>
    <w:rsid w:val="004A0849"/>
    <w:rsid w:val="004A2327"/>
    <w:rsid w:val="004B046F"/>
    <w:rsid w:val="004B3D6D"/>
    <w:rsid w:val="004F63AF"/>
    <w:rsid w:val="004F6F05"/>
    <w:rsid w:val="00505714"/>
    <w:rsid w:val="00511F3C"/>
    <w:rsid w:val="00513CEE"/>
    <w:rsid w:val="005171C2"/>
    <w:rsid w:val="00523562"/>
    <w:rsid w:val="00542B25"/>
    <w:rsid w:val="0056124B"/>
    <w:rsid w:val="005620F0"/>
    <w:rsid w:val="00595DB3"/>
    <w:rsid w:val="00597A32"/>
    <w:rsid w:val="005B275C"/>
    <w:rsid w:val="005C0978"/>
    <w:rsid w:val="005C5442"/>
    <w:rsid w:val="005E21D8"/>
    <w:rsid w:val="005E7C15"/>
    <w:rsid w:val="006103AE"/>
    <w:rsid w:val="00616E9B"/>
    <w:rsid w:val="00624188"/>
    <w:rsid w:val="00635A1D"/>
    <w:rsid w:val="00663898"/>
    <w:rsid w:val="006829D6"/>
    <w:rsid w:val="00684CFF"/>
    <w:rsid w:val="0069400F"/>
    <w:rsid w:val="006961BF"/>
    <w:rsid w:val="006A1045"/>
    <w:rsid w:val="006C22FC"/>
    <w:rsid w:val="006D19A6"/>
    <w:rsid w:val="006F5B02"/>
    <w:rsid w:val="00734A73"/>
    <w:rsid w:val="00750B2E"/>
    <w:rsid w:val="00752FA8"/>
    <w:rsid w:val="0075432E"/>
    <w:rsid w:val="00761797"/>
    <w:rsid w:val="00781718"/>
    <w:rsid w:val="00795682"/>
    <w:rsid w:val="007B037B"/>
    <w:rsid w:val="007B3D5F"/>
    <w:rsid w:val="007B5ABA"/>
    <w:rsid w:val="007B6C94"/>
    <w:rsid w:val="007C58E5"/>
    <w:rsid w:val="007D0C27"/>
    <w:rsid w:val="007D4F1C"/>
    <w:rsid w:val="007E19C0"/>
    <w:rsid w:val="007E7654"/>
    <w:rsid w:val="007F25FB"/>
    <w:rsid w:val="00830BCF"/>
    <w:rsid w:val="00834443"/>
    <w:rsid w:val="00835BFB"/>
    <w:rsid w:val="00836D74"/>
    <w:rsid w:val="0087166B"/>
    <w:rsid w:val="0089024C"/>
    <w:rsid w:val="00896D67"/>
    <w:rsid w:val="008A682C"/>
    <w:rsid w:val="008B58D1"/>
    <w:rsid w:val="008C1F4D"/>
    <w:rsid w:val="008D7D7A"/>
    <w:rsid w:val="008E6F4C"/>
    <w:rsid w:val="008F4D9E"/>
    <w:rsid w:val="008F70EC"/>
    <w:rsid w:val="00902CF7"/>
    <w:rsid w:val="00921EDA"/>
    <w:rsid w:val="00926BD1"/>
    <w:rsid w:val="0093461D"/>
    <w:rsid w:val="00961307"/>
    <w:rsid w:val="009703F1"/>
    <w:rsid w:val="00974828"/>
    <w:rsid w:val="00976AED"/>
    <w:rsid w:val="009815C7"/>
    <w:rsid w:val="00985BEE"/>
    <w:rsid w:val="00994A77"/>
    <w:rsid w:val="009B5850"/>
    <w:rsid w:val="009B585E"/>
    <w:rsid w:val="009D1813"/>
    <w:rsid w:val="009E1621"/>
    <w:rsid w:val="009E427D"/>
    <w:rsid w:val="009E5FC0"/>
    <w:rsid w:val="00A02D93"/>
    <w:rsid w:val="00A10990"/>
    <w:rsid w:val="00A20E6D"/>
    <w:rsid w:val="00A5661B"/>
    <w:rsid w:val="00A56F29"/>
    <w:rsid w:val="00A82A98"/>
    <w:rsid w:val="00A82D83"/>
    <w:rsid w:val="00A83EDB"/>
    <w:rsid w:val="00A850D8"/>
    <w:rsid w:val="00A85F48"/>
    <w:rsid w:val="00AA40CD"/>
    <w:rsid w:val="00AA6F3C"/>
    <w:rsid w:val="00AC24FA"/>
    <w:rsid w:val="00AC7EDF"/>
    <w:rsid w:val="00AD5010"/>
    <w:rsid w:val="00AE0544"/>
    <w:rsid w:val="00AE554E"/>
    <w:rsid w:val="00B07D64"/>
    <w:rsid w:val="00B15054"/>
    <w:rsid w:val="00B209F8"/>
    <w:rsid w:val="00B23AD0"/>
    <w:rsid w:val="00B518E6"/>
    <w:rsid w:val="00B56D0C"/>
    <w:rsid w:val="00B63848"/>
    <w:rsid w:val="00B74F4A"/>
    <w:rsid w:val="00B75D4F"/>
    <w:rsid w:val="00B8264E"/>
    <w:rsid w:val="00B956A2"/>
    <w:rsid w:val="00BA242A"/>
    <w:rsid w:val="00BB58EF"/>
    <w:rsid w:val="00BC3114"/>
    <w:rsid w:val="00BD6FE2"/>
    <w:rsid w:val="00BE644E"/>
    <w:rsid w:val="00BF2FAC"/>
    <w:rsid w:val="00BF7A0B"/>
    <w:rsid w:val="00C264A1"/>
    <w:rsid w:val="00C313F0"/>
    <w:rsid w:val="00C56126"/>
    <w:rsid w:val="00C64A53"/>
    <w:rsid w:val="00C73522"/>
    <w:rsid w:val="00C96D1E"/>
    <w:rsid w:val="00CC02F5"/>
    <w:rsid w:val="00CC1B07"/>
    <w:rsid w:val="00CC5BB8"/>
    <w:rsid w:val="00CE627E"/>
    <w:rsid w:val="00CF190B"/>
    <w:rsid w:val="00D1473D"/>
    <w:rsid w:val="00D254C9"/>
    <w:rsid w:val="00D35E3E"/>
    <w:rsid w:val="00D60396"/>
    <w:rsid w:val="00D6162F"/>
    <w:rsid w:val="00D76BF9"/>
    <w:rsid w:val="00D90C8C"/>
    <w:rsid w:val="00D92770"/>
    <w:rsid w:val="00DA0C8A"/>
    <w:rsid w:val="00DA3E08"/>
    <w:rsid w:val="00DF184F"/>
    <w:rsid w:val="00E07C7C"/>
    <w:rsid w:val="00E20A82"/>
    <w:rsid w:val="00E33933"/>
    <w:rsid w:val="00E45AF3"/>
    <w:rsid w:val="00E47EE3"/>
    <w:rsid w:val="00E516E5"/>
    <w:rsid w:val="00E83647"/>
    <w:rsid w:val="00E877E1"/>
    <w:rsid w:val="00EB316B"/>
    <w:rsid w:val="00EC1FF1"/>
    <w:rsid w:val="00EC26C9"/>
    <w:rsid w:val="00EC6584"/>
    <w:rsid w:val="00ED1F39"/>
    <w:rsid w:val="00ED396B"/>
    <w:rsid w:val="00EE3E8C"/>
    <w:rsid w:val="00EF4FD2"/>
    <w:rsid w:val="00F01662"/>
    <w:rsid w:val="00F05BED"/>
    <w:rsid w:val="00F0756E"/>
    <w:rsid w:val="00F131EE"/>
    <w:rsid w:val="00F15385"/>
    <w:rsid w:val="00F15D4B"/>
    <w:rsid w:val="00F37E92"/>
    <w:rsid w:val="00F41257"/>
    <w:rsid w:val="00F4487F"/>
    <w:rsid w:val="00F52157"/>
    <w:rsid w:val="00F67856"/>
    <w:rsid w:val="00F71A99"/>
    <w:rsid w:val="00F8238C"/>
    <w:rsid w:val="00F930B0"/>
    <w:rsid w:val="00F96E58"/>
    <w:rsid w:val="00FA02CA"/>
    <w:rsid w:val="00FA7F1D"/>
    <w:rsid w:val="00FB6592"/>
    <w:rsid w:val="00FD2BBB"/>
    <w:rsid w:val="00FF36AB"/>
    <w:rsid w:val="00FF44AA"/>
    <w:rsid w:val="00FF5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7801E79C"/>
  <w15:chartTrackingRefBased/>
  <w15:docId w15:val="{0317EE0F-191F-4F77-B00D-07699C7B5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1C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4A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4A5A"/>
  </w:style>
  <w:style w:type="paragraph" w:styleId="Footer">
    <w:name w:val="footer"/>
    <w:basedOn w:val="Normal"/>
    <w:link w:val="FooterChar"/>
    <w:uiPriority w:val="99"/>
    <w:unhideWhenUsed/>
    <w:rsid w:val="00044A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4A5A"/>
  </w:style>
  <w:style w:type="paragraph" w:styleId="ListParagraph">
    <w:name w:val="List Paragraph"/>
    <w:basedOn w:val="Normal"/>
    <w:uiPriority w:val="34"/>
    <w:qFormat/>
    <w:rsid w:val="003C369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20F0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620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61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2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E17176E609B034CA3B7E5C709118FA9" ma:contentTypeVersion="10" ma:contentTypeDescription="Ein neues Dokument erstellen." ma:contentTypeScope="" ma:versionID="4533e343f8ea057a7f7c7d8bfea7416a">
  <xsd:schema xmlns:xsd="http://www.w3.org/2001/XMLSchema" xmlns:xs="http://www.w3.org/2001/XMLSchema" xmlns:p="http://schemas.microsoft.com/office/2006/metadata/properties" xmlns:ns3="bf4a2186-1d80-454a-92f3-eb645ee3f81b" xmlns:ns4="b70d111b-7f46-4011-b383-69e70446667e" targetNamespace="http://schemas.microsoft.com/office/2006/metadata/properties" ma:root="true" ma:fieldsID="4eb157e9d17b973f99574cfbe022b9a9" ns3:_="" ns4:_="">
    <xsd:import namespace="bf4a2186-1d80-454a-92f3-eb645ee3f81b"/>
    <xsd:import namespace="b70d111b-7f46-4011-b383-69e70446667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4a2186-1d80-454a-92f3-eb645ee3f81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Freigabehinweis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d111b-7f46-4011-b383-69e7044666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28AFF6-5E80-49C6-8E73-3424D816FB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C0CB35-C79F-4673-8ACD-EB0453EB4A0B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b70d111b-7f46-4011-b383-69e70446667e"/>
    <ds:schemaRef ds:uri="http://purl.org/dc/elements/1.1/"/>
    <ds:schemaRef ds:uri="bf4a2186-1d80-454a-92f3-eb645ee3f81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14A4FC7-1213-405E-A39B-EE9A9253B9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4a2186-1d80-454a-92f3-eb645ee3f81b"/>
    <ds:schemaRef ds:uri="b70d111b-7f46-4011-b383-69e7044666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EC63F60-36D2-45C9-8B54-890D12641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1617</Words>
  <Characters>9218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Stephenson</dc:creator>
  <cp:keywords/>
  <dc:description/>
  <cp:lastModifiedBy>Catherine Fellows</cp:lastModifiedBy>
  <cp:revision>2</cp:revision>
  <cp:lastPrinted>2021-03-23T08:59:00Z</cp:lastPrinted>
  <dcterms:created xsi:type="dcterms:W3CDTF">2023-06-09T10:18:00Z</dcterms:created>
  <dcterms:modified xsi:type="dcterms:W3CDTF">2023-06-09T10:18:00Z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0x010100BE17176E609B034CA3B7E5C709118FA9</vt:lpwstr>
  </property>
</Properties>
</file>